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7A" w:rsidRPr="00AC76D3" w:rsidRDefault="007F79FF" w:rsidP="0037517A">
      <w:pPr>
        <w:rPr>
          <w:b/>
          <w:bCs/>
          <w:color w:val="FF0000"/>
          <w:sz w:val="36"/>
          <w:szCs w:val="36"/>
          <w:rtl/>
          <w:lang w:bidi="ar-EG"/>
        </w:rPr>
      </w:pPr>
      <w:r w:rsidRPr="00F33D4D">
        <w:rPr>
          <w:rFonts w:hint="cs"/>
          <w:b/>
          <w:bCs/>
          <w:noProof/>
          <w:sz w:val="36"/>
          <w:szCs w:val="36"/>
          <w:rtl/>
        </w:rPr>
        <w:drawing>
          <wp:anchor distT="0" distB="0" distL="114300" distR="114300" simplePos="0" relativeHeight="251659264" behindDoc="0" locked="0" layoutInCell="1" allowOverlap="1" wp14:anchorId="2AF28310" wp14:editId="349AC532">
            <wp:simplePos x="0" y="0"/>
            <wp:positionH relativeFrom="column">
              <wp:posOffset>3898826</wp:posOffset>
            </wp:positionH>
            <wp:positionV relativeFrom="paragraph">
              <wp:posOffset>-409575</wp:posOffset>
            </wp:positionV>
            <wp:extent cx="1009650" cy="685800"/>
            <wp:effectExtent l="0" t="0" r="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8"/>
                    <a:srcRect/>
                    <a:stretch>
                      <a:fillRect/>
                    </a:stretch>
                  </pic:blipFill>
                  <pic:spPr bwMode="auto">
                    <a:xfrm>
                      <a:off x="0" y="0"/>
                      <a:ext cx="1009650" cy="685800"/>
                    </a:xfrm>
                    <a:prstGeom prst="rect">
                      <a:avLst/>
                    </a:prstGeom>
                    <a:noFill/>
                    <a:ln w="9525">
                      <a:noFill/>
                      <a:miter lim="800000"/>
                      <a:headEnd/>
                      <a:tailEnd/>
                    </a:ln>
                  </pic:spPr>
                </pic:pic>
              </a:graphicData>
            </a:graphic>
          </wp:anchor>
        </w:drawing>
      </w:r>
      <w:r w:rsidR="0080162B">
        <w:rPr>
          <w:b/>
          <w:bCs/>
          <w:noProof/>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9pt;margin-top:-46.5pt;width:90pt;height:62.8pt;z-index:251660288;mso-position-horizontal-relative:text;mso-position-vertical-relative:text" fillcolor="yellow">
            <v:imagedata r:id="rId9" o:title=""/>
            <w10:wrap type="square"/>
          </v:shape>
          <o:OLEObject Type="Embed" ProgID="PBrush" ShapeID="_x0000_s1026" DrawAspect="Content" ObjectID="_1575542826" r:id="rId10"/>
        </w:pict>
      </w:r>
      <w:r w:rsidR="00777A6E" w:rsidRPr="00F33D4D">
        <w:rPr>
          <w:b/>
          <w:bCs/>
          <w:sz w:val="36"/>
          <w:szCs w:val="36"/>
          <w:lang w:bidi="ar-EG"/>
        </w:rPr>
        <w:t xml:space="preserve">   </w:t>
      </w:r>
    </w:p>
    <w:p w:rsidR="0037517A" w:rsidRPr="00AC76D3" w:rsidRDefault="0037517A" w:rsidP="0037517A">
      <w:pPr>
        <w:rPr>
          <w:b/>
          <w:bCs/>
          <w:color w:val="FF0000"/>
          <w:sz w:val="36"/>
          <w:szCs w:val="36"/>
          <w:rtl/>
          <w:lang w:bidi="ar-EG"/>
        </w:rPr>
      </w:pPr>
      <w:r w:rsidRPr="00AC76D3">
        <w:rPr>
          <w:rFonts w:hint="cs"/>
          <w:b/>
          <w:bCs/>
          <w:color w:val="FF0000"/>
          <w:sz w:val="36"/>
          <w:szCs w:val="36"/>
          <w:rtl/>
          <w:lang w:bidi="ar-EG"/>
        </w:rPr>
        <w:t>كلية الآداب</w:t>
      </w:r>
    </w:p>
    <w:p w:rsidR="0037517A" w:rsidRPr="00AC76D3" w:rsidRDefault="0005787D" w:rsidP="007828E4">
      <w:pPr>
        <w:pStyle w:val="Heading2"/>
        <w:rPr>
          <w:rFonts w:hint="cs"/>
          <w:color w:val="FF0000"/>
          <w:rtl/>
        </w:rPr>
      </w:pPr>
      <w:r w:rsidRPr="00AC76D3">
        <w:rPr>
          <w:rFonts w:hint="cs"/>
          <w:color w:val="FF0000"/>
          <w:rtl/>
        </w:rPr>
        <w:t>الدراسات العليا والبحث العلمي</w:t>
      </w:r>
      <w:r w:rsidR="00AC76D3" w:rsidRPr="00AC76D3">
        <w:rPr>
          <w:color w:val="FF0000"/>
        </w:rPr>
        <w:t xml:space="preserve">       </w:t>
      </w:r>
      <w:r w:rsidR="00AC76D3" w:rsidRPr="00AC76D3">
        <w:rPr>
          <w:rFonts w:hint="cs"/>
          <w:color w:val="0070C0"/>
          <w:rtl/>
        </w:rPr>
        <w:t>نموذج اجابـــــــــــــــــــــــة</w:t>
      </w:r>
    </w:p>
    <w:p w:rsidR="008937B8" w:rsidRPr="00AC76D3" w:rsidRDefault="008937B8" w:rsidP="008937B8">
      <w:pPr>
        <w:pStyle w:val="Heading3"/>
        <w:rPr>
          <w:color w:val="FF0000"/>
          <w:rtl/>
        </w:rPr>
      </w:pPr>
      <w:r w:rsidRPr="00AC76D3">
        <w:rPr>
          <w:rFonts w:hint="cs"/>
          <w:color w:val="FF0000"/>
          <w:rtl/>
        </w:rPr>
        <w:t>القسم : الجغرافيا وتظم المعلومات الجغرافية</w:t>
      </w:r>
    </w:p>
    <w:p w:rsidR="007828E4" w:rsidRPr="00AC76D3" w:rsidRDefault="007D58A7" w:rsidP="009B5AE2">
      <w:pPr>
        <w:jc w:val="center"/>
        <w:rPr>
          <w:b/>
          <w:bCs/>
          <w:i/>
          <w:iCs/>
          <w:color w:val="FF0000"/>
          <w:sz w:val="28"/>
          <w:szCs w:val="28"/>
          <w:u w:val="single"/>
          <w:rtl/>
          <w:lang w:bidi="ar-EG"/>
        </w:rPr>
      </w:pPr>
      <w:r w:rsidRPr="00AC76D3">
        <w:rPr>
          <w:rFonts w:hint="cs"/>
          <w:b/>
          <w:bCs/>
          <w:i/>
          <w:iCs/>
          <w:color w:val="FF0000"/>
          <w:sz w:val="28"/>
          <w:szCs w:val="28"/>
          <w:u w:val="single"/>
          <w:rtl/>
          <w:lang w:bidi="ar-EG"/>
        </w:rPr>
        <w:t>إختبار</w:t>
      </w:r>
      <w:r w:rsidR="002A3760" w:rsidRPr="00AC76D3">
        <w:rPr>
          <w:rFonts w:hint="cs"/>
          <w:b/>
          <w:bCs/>
          <w:i/>
          <w:iCs/>
          <w:color w:val="FF0000"/>
          <w:sz w:val="28"/>
          <w:szCs w:val="28"/>
          <w:u w:val="single"/>
          <w:rtl/>
          <w:lang w:bidi="ar-EG"/>
        </w:rPr>
        <w:t xml:space="preserve">تمهيدي </w:t>
      </w:r>
      <w:r w:rsidR="00FA53A2" w:rsidRPr="00AC76D3">
        <w:rPr>
          <w:rFonts w:hint="cs"/>
          <w:b/>
          <w:bCs/>
          <w:i/>
          <w:iCs/>
          <w:color w:val="FF0000"/>
          <w:sz w:val="28"/>
          <w:szCs w:val="28"/>
          <w:u w:val="single"/>
          <w:rtl/>
          <w:lang w:bidi="ar-EG"/>
        </w:rPr>
        <w:t>الدكتوراه</w:t>
      </w:r>
      <w:r w:rsidR="00F370DA" w:rsidRPr="00AC76D3">
        <w:rPr>
          <w:rFonts w:hint="cs"/>
          <w:b/>
          <w:bCs/>
          <w:i/>
          <w:iCs/>
          <w:color w:val="FF0000"/>
          <w:sz w:val="28"/>
          <w:szCs w:val="28"/>
          <w:u w:val="single"/>
          <w:rtl/>
          <w:lang w:bidi="ar-EG"/>
        </w:rPr>
        <w:t xml:space="preserve"> تخصص</w:t>
      </w:r>
      <w:r w:rsidR="003739BE" w:rsidRPr="00AC76D3">
        <w:rPr>
          <w:rFonts w:hint="cs"/>
          <w:b/>
          <w:bCs/>
          <w:i/>
          <w:iCs/>
          <w:color w:val="FF0000"/>
          <w:sz w:val="28"/>
          <w:szCs w:val="28"/>
          <w:u w:val="single"/>
          <w:rtl/>
          <w:lang w:bidi="ar-EG"/>
        </w:rPr>
        <w:t>( جغرافية</w:t>
      </w:r>
      <w:r w:rsidR="00F370DA" w:rsidRPr="00AC76D3">
        <w:rPr>
          <w:rFonts w:hint="cs"/>
          <w:b/>
          <w:bCs/>
          <w:i/>
          <w:iCs/>
          <w:color w:val="FF0000"/>
          <w:sz w:val="28"/>
          <w:szCs w:val="28"/>
          <w:u w:val="single"/>
          <w:rtl/>
          <w:lang w:bidi="ar-EG"/>
        </w:rPr>
        <w:t xml:space="preserve"> </w:t>
      </w:r>
      <w:r w:rsidR="00FA53A2" w:rsidRPr="00AC76D3">
        <w:rPr>
          <w:rFonts w:hint="cs"/>
          <w:b/>
          <w:bCs/>
          <w:i/>
          <w:iCs/>
          <w:color w:val="FF0000"/>
          <w:sz w:val="28"/>
          <w:szCs w:val="28"/>
          <w:u w:val="single"/>
          <w:rtl/>
          <w:lang w:bidi="ar-EG"/>
        </w:rPr>
        <w:t>بشري</w:t>
      </w:r>
      <w:r w:rsidR="003739BE" w:rsidRPr="00AC76D3">
        <w:rPr>
          <w:rFonts w:hint="cs"/>
          <w:b/>
          <w:bCs/>
          <w:i/>
          <w:iCs/>
          <w:color w:val="FF0000"/>
          <w:sz w:val="28"/>
          <w:szCs w:val="28"/>
          <w:u w:val="single"/>
          <w:rtl/>
          <w:lang w:bidi="ar-EG"/>
        </w:rPr>
        <w:t>ة</w:t>
      </w:r>
      <w:r w:rsidR="006F1A16" w:rsidRPr="00AC76D3">
        <w:rPr>
          <w:rFonts w:hint="cs"/>
          <w:b/>
          <w:bCs/>
          <w:i/>
          <w:iCs/>
          <w:color w:val="FF0000"/>
          <w:sz w:val="28"/>
          <w:szCs w:val="28"/>
          <w:u w:val="single"/>
          <w:rtl/>
          <w:lang w:bidi="ar-EG"/>
        </w:rPr>
        <w:t>)</w:t>
      </w:r>
      <w:r w:rsidR="00FA53A2" w:rsidRPr="00AC76D3">
        <w:rPr>
          <w:rFonts w:hint="cs"/>
          <w:b/>
          <w:bCs/>
          <w:i/>
          <w:iCs/>
          <w:color w:val="FF0000"/>
          <w:sz w:val="28"/>
          <w:szCs w:val="28"/>
          <w:u w:val="single"/>
          <w:rtl/>
          <w:lang w:bidi="ar-EG"/>
        </w:rPr>
        <w:t xml:space="preserve"> المستوي الأول</w:t>
      </w:r>
      <w:r w:rsidR="00CF0A4D" w:rsidRPr="00AC76D3">
        <w:rPr>
          <w:rFonts w:hint="cs"/>
          <w:b/>
          <w:bCs/>
          <w:i/>
          <w:iCs/>
          <w:color w:val="FF0000"/>
          <w:sz w:val="28"/>
          <w:szCs w:val="28"/>
          <w:u w:val="single"/>
          <w:rtl/>
          <w:lang w:bidi="ar-EG"/>
        </w:rPr>
        <w:t xml:space="preserve"> </w:t>
      </w:r>
      <w:r w:rsidR="009B5AE2" w:rsidRPr="00AC76D3">
        <w:rPr>
          <w:rFonts w:hint="cs"/>
          <w:b/>
          <w:bCs/>
          <w:i/>
          <w:iCs/>
          <w:color w:val="FF0000"/>
          <w:sz w:val="28"/>
          <w:szCs w:val="28"/>
          <w:u w:val="single"/>
          <w:rtl/>
          <w:lang w:bidi="ar-EG"/>
        </w:rPr>
        <w:t>(يناير-2017م</w:t>
      </w:r>
      <w:r w:rsidR="0037517A" w:rsidRPr="00AC76D3">
        <w:rPr>
          <w:rFonts w:hint="cs"/>
          <w:b/>
          <w:bCs/>
          <w:i/>
          <w:iCs/>
          <w:color w:val="FF0000"/>
          <w:sz w:val="28"/>
          <w:szCs w:val="28"/>
          <w:u w:val="single"/>
          <w:rtl/>
          <w:lang w:bidi="ar-EG"/>
        </w:rPr>
        <w:t>)</w:t>
      </w:r>
    </w:p>
    <w:p w:rsidR="00566647" w:rsidRPr="00AC76D3" w:rsidRDefault="007828E4" w:rsidP="007828E4">
      <w:pPr>
        <w:pStyle w:val="Heading1"/>
        <w:rPr>
          <w:color w:val="FF0000"/>
          <w:sz w:val="32"/>
          <w:szCs w:val="32"/>
          <w:rtl/>
        </w:rPr>
      </w:pPr>
      <w:r w:rsidRPr="00AC76D3">
        <w:rPr>
          <w:rFonts w:hint="cs"/>
          <w:color w:val="FF0000"/>
          <w:sz w:val="32"/>
          <w:szCs w:val="32"/>
          <w:rtl/>
        </w:rPr>
        <w:t>الم</w:t>
      </w:r>
      <w:r w:rsidR="00566647" w:rsidRPr="00AC76D3">
        <w:rPr>
          <w:rFonts w:hint="cs"/>
          <w:color w:val="FF0000"/>
          <w:sz w:val="32"/>
          <w:szCs w:val="32"/>
          <w:rtl/>
        </w:rPr>
        <w:t xml:space="preserve">ادة : </w:t>
      </w:r>
      <w:r w:rsidR="002A3760" w:rsidRPr="00AC76D3">
        <w:rPr>
          <w:rFonts w:hint="cs"/>
          <w:color w:val="FF0000"/>
          <w:sz w:val="32"/>
          <w:szCs w:val="32"/>
          <w:rtl/>
        </w:rPr>
        <w:t xml:space="preserve"> </w:t>
      </w:r>
      <w:r w:rsidR="00566647" w:rsidRPr="00AC76D3">
        <w:rPr>
          <w:rFonts w:cs="Arial" w:hint="cs"/>
          <w:color w:val="FF0000"/>
          <w:sz w:val="32"/>
          <w:szCs w:val="32"/>
          <w:rtl/>
        </w:rPr>
        <w:t>موضوع</w:t>
      </w:r>
      <w:r w:rsidR="00566647" w:rsidRPr="00AC76D3">
        <w:rPr>
          <w:rFonts w:cs="Arial"/>
          <w:color w:val="FF0000"/>
          <w:sz w:val="32"/>
          <w:szCs w:val="32"/>
          <w:rtl/>
        </w:rPr>
        <w:t xml:space="preserve"> </w:t>
      </w:r>
      <w:r w:rsidR="00566647" w:rsidRPr="00AC76D3">
        <w:rPr>
          <w:rFonts w:cs="Arial" w:hint="cs"/>
          <w:color w:val="FF0000"/>
          <w:sz w:val="32"/>
          <w:szCs w:val="32"/>
          <w:rtl/>
        </w:rPr>
        <w:t>خاص</w:t>
      </w:r>
      <w:r w:rsidR="00566647" w:rsidRPr="00AC76D3">
        <w:rPr>
          <w:rFonts w:cs="Arial"/>
          <w:color w:val="FF0000"/>
          <w:sz w:val="32"/>
          <w:szCs w:val="32"/>
          <w:rtl/>
        </w:rPr>
        <w:t xml:space="preserve"> </w:t>
      </w:r>
      <w:r w:rsidR="00566647" w:rsidRPr="00AC76D3">
        <w:rPr>
          <w:rFonts w:cs="Arial" w:hint="cs"/>
          <w:color w:val="FF0000"/>
          <w:sz w:val="32"/>
          <w:szCs w:val="32"/>
          <w:rtl/>
        </w:rPr>
        <w:t>في</w:t>
      </w:r>
      <w:r w:rsidR="00566647" w:rsidRPr="00AC76D3">
        <w:rPr>
          <w:rFonts w:cs="Arial"/>
          <w:color w:val="FF0000"/>
          <w:sz w:val="32"/>
          <w:szCs w:val="32"/>
          <w:rtl/>
        </w:rPr>
        <w:t xml:space="preserve"> </w:t>
      </w:r>
      <w:r w:rsidR="00566647" w:rsidRPr="00AC76D3">
        <w:rPr>
          <w:rFonts w:cs="Arial" w:hint="cs"/>
          <w:color w:val="FF0000"/>
          <w:sz w:val="32"/>
          <w:szCs w:val="32"/>
          <w:rtl/>
        </w:rPr>
        <w:t>الجغرافيا</w:t>
      </w:r>
      <w:r w:rsidR="00566647" w:rsidRPr="00AC76D3">
        <w:rPr>
          <w:rFonts w:cs="Arial"/>
          <w:color w:val="FF0000"/>
          <w:sz w:val="32"/>
          <w:szCs w:val="32"/>
          <w:rtl/>
        </w:rPr>
        <w:t xml:space="preserve"> </w:t>
      </w:r>
      <w:r w:rsidR="00566647" w:rsidRPr="00AC76D3">
        <w:rPr>
          <w:rFonts w:cs="Arial" w:hint="cs"/>
          <w:color w:val="FF0000"/>
          <w:sz w:val="32"/>
          <w:szCs w:val="32"/>
          <w:rtl/>
        </w:rPr>
        <w:t>البشرية</w:t>
      </w:r>
      <w:r w:rsidR="00566647" w:rsidRPr="00AC76D3">
        <w:rPr>
          <w:rFonts w:cs="Arial"/>
          <w:color w:val="FF0000"/>
          <w:sz w:val="32"/>
          <w:szCs w:val="32"/>
          <w:rtl/>
        </w:rPr>
        <w:t xml:space="preserve"> </w:t>
      </w:r>
      <w:r w:rsidR="00566647" w:rsidRPr="00AC76D3">
        <w:rPr>
          <w:rFonts w:cs="Arial" w:hint="cs"/>
          <w:color w:val="FF0000"/>
          <w:sz w:val="32"/>
          <w:szCs w:val="32"/>
          <w:rtl/>
        </w:rPr>
        <w:t>بلغة</w:t>
      </w:r>
      <w:r w:rsidR="00566647" w:rsidRPr="00AC76D3">
        <w:rPr>
          <w:rFonts w:cs="Arial"/>
          <w:color w:val="FF0000"/>
          <w:sz w:val="32"/>
          <w:szCs w:val="32"/>
          <w:rtl/>
        </w:rPr>
        <w:t xml:space="preserve"> </w:t>
      </w:r>
      <w:r w:rsidR="00566647" w:rsidRPr="00AC76D3">
        <w:rPr>
          <w:rFonts w:cs="Arial" w:hint="cs"/>
          <w:color w:val="FF0000"/>
          <w:sz w:val="32"/>
          <w:szCs w:val="32"/>
          <w:rtl/>
        </w:rPr>
        <w:t>أوربية</w:t>
      </w:r>
      <w:r w:rsidR="00566647" w:rsidRPr="00AC76D3">
        <w:rPr>
          <w:rFonts w:cs="Arial"/>
          <w:color w:val="FF0000"/>
          <w:sz w:val="32"/>
          <w:szCs w:val="32"/>
          <w:rtl/>
        </w:rPr>
        <w:t>(</w:t>
      </w:r>
      <w:r w:rsidR="00566647" w:rsidRPr="00AC76D3">
        <w:rPr>
          <w:rFonts w:cs="Arial" w:hint="cs"/>
          <w:color w:val="FF0000"/>
          <w:sz w:val="32"/>
          <w:szCs w:val="32"/>
          <w:rtl/>
        </w:rPr>
        <w:t>أ،ب</w:t>
      </w:r>
      <w:r w:rsidR="00566647" w:rsidRPr="00AC76D3">
        <w:rPr>
          <w:rFonts w:cs="Arial"/>
          <w:color w:val="FF0000"/>
          <w:sz w:val="32"/>
          <w:szCs w:val="32"/>
          <w:rtl/>
        </w:rPr>
        <w:t>)</w:t>
      </w:r>
    </w:p>
    <w:p w:rsidR="00FD685B" w:rsidRDefault="00566647" w:rsidP="007828E4">
      <w:pPr>
        <w:pStyle w:val="Heading1"/>
        <w:rPr>
          <w:rFonts w:hint="cs"/>
          <w:color w:val="FF0000"/>
          <w:sz w:val="32"/>
          <w:szCs w:val="32"/>
          <w:rtl/>
        </w:rPr>
      </w:pPr>
      <w:r w:rsidRPr="00AC76D3">
        <w:rPr>
          <w:rFonts w:hint="cs"/>
          <w:color w:val="FF0000"/>
          <w:sz w:val="32"/>
          <w:szCs w:val="32"/>
          <w:rtl/>
        </w:rPr>
        <w:t xml:space="preserve">كود المقرر : </w:t>
      </w:r>
      <w:r w:rsidR="002A3760" w:rsidRPr="00AC76D3">
        <w:rPr>
          <w:rFonts w:hint="cs"/>
          <w:color w:val="FF0000"/>
          <w:sz w:val="32"/>
          <w:szCs w:val="32"/>
          <w:rtl/>
        </w:rPr>
        <w:t xml:space="preserve">     </w:t>
      </w:r>
      <w:r w:rsidRPr="00AC76D3">
        <w:rPr>
          <w:rFonts w:cs="Arial"/>
          <w:color w:val="FF0000"/>
          <w:sz w:val="32"/>
          <w:szCs w:val="32"/>
          <w:rtl/>
        </w:rPr>
        <w:t>052302</w:t>
      </w:r>
      <w:r w:rsidR="00DC1F6D" w:rsidRPr="00AC76D3">
        <w:rPr>
          <w:rFonts w:hint="cs"/>
          <w:color w:val="FF0000"/>
          <w:sz w:val="32"/>
          <w:szCs w:val="32"/>
          <w:rtl/>
        </w:rPr>
        <w:t xml:space="preserve">         </w:t>
      </w:r>
      <w:r w:rsidR="00CF0A4D" w:rsidRPr="00AC76D3">
        <w:rPr>
          <w:rFonts w:hint="cs"/>
          <w:color w:val="FF0000"/>
          <w:sz w:val="32"/>
          <w:szCs w:val="32"/>
          <w:rtl/>
        </w:rPr>
        <w:t xml:space="preserve"> </w:t>
      </w:r>
      <w:r w:rsidRPr="00AC76D3">
        <w:rPr>
          <w:rFonts w:hint="cs"/>
          <w:color w:val="FF0000"/>
          <w:sz w:val="32"/>
          <w:szCs w:val="32"/>
          <w:rtl/>
        </w:rPr>
        <w:t xml:space="preserve">      </w:t>
      </w:r>
      <w:r w:rsidR="00CF0A4D" w:rsidRPr="00AC76D3">
        <w:rPr>
          <w:rFonts w:hint="cs"/>
          <w:color w:val="FF0000"/>
          <w:sz w:val="32"/>
          <w:szCs w:val="32"/>
          <w:rtl/>
        </w:rPr>
        <w:t xml:space="preserve"> </w:t>
      </w:r>
      <w:r w:rsidR="00DC1F6D" w:rsidRPr="00AC76D3">
        <w:rPr>
          <w:rFonts w:hint="cs"/>
          <w:color w:val="FF0000"/>
          <w:sz w:val="32"/>
          <w:szCs w:val="32"/>
          <w:rtl/>
        </w:rPr>
        <w:t xml:space="preserve">   الزمن (ساعتان</w:t>
      </w:r>
      <w:r w:rsidR="006F1A16" w:rsidRPr="00AC76D3">
        <w:rPr>
          <w:rFonts w:hint="cs"/>
          <w:color w:val="FF0000"/>
          <w:sz w:val="32"/>
          <w:szCs w:val="32"/>
          <w:rtl/>
        </w:rPr>
        <w:t xml:space="preserve"> )</w:t>
      </w:r>
    </w:p>
    <w:p w:rsidR="00AC76D3" w:rsidRPr="00AC76D3" w:rsidRDefault="00AC76D3" w:rsidP="00AC76D3">
      <w:pPr>
        <w:jc w:val="center"/>
        <w:rPr>
          <w:b/>
          <w:bCs/>
          <w:color w:val="0070C0"/>
          <w:sz w:val="32"/>
          <w:szCs w:val="32"/>
          <w:u w:val="single"/>
          <w:rtl/>
          <w:lang w:bidi="ar-EG"/>
        </w:rPr>
      </w:pPr>
      <w:r w:rsidRPr="00AC76D3">
        <w:rPr>
          <w:rFonts w:hint="cs"/>
          <w:b/>
          <w:bCs/>
          <w:color w:val="0070C0"/>
          <w:sz w:val="32"/>
          <w:szCs w:val="32"/>
          <w:u w:val="single"/>
          <w:rtl/>
          <w:lang w:bidi="ar-EG"/>
        </w:rPr>
        <w:t>تاريخ الأمتحان- السبت 23-12-2018م</w:t>
      </w:r>
    </w:p>
    <w:p w:rsidR="00566647" w:rsidRPr="005B0E00" w:rsidRDefault="00AC76D3" w:rsidP="00AC76D3">
      <w:pPr>
        <w:tabs>
          <w:tab w:val="left" w:pos="2295"/>
          <w:tab w:val="center" w:pos="4153"/>
        </w:tabs>
        <w:rPr>
          <w:b/>
          <w:bCs/>
          <w:sz w:val="28"/>
          <w:szCs w:val="28"/>
          <w:u w:val="single"/>
          <w:rtl/>
          <w:lang w:bidi="ar-EG"/>
        </w:rPr>
      </w:pPr>
      <w:r>
        <w:rPr>
          <w:b/>
          <w:bCs/>
          <w:sz w:val="28"/>
          <w:szCs w:val="28"/>
          <w:u w:val="single"/>
          <w:rtl/>
          <w:lang w:bidi="ar-EG"/>
        </w:rPr>
        <w:tab/>
      </w:r>
      <w:r>
        <w:rPr>
          <w:b/>
          <w:bCs/>
          <w:sz w:val="28"/>
          <w:szCs w:val="28"/>
          <w:u w:val="single"/>
          <w:rtl/>
          <w:lang w:bidi="ar-EG"/>
        </w:rPr>
        <w:tab/>
      </w:r>
      <w:r w:rsidR="00566647" w:rsidRPr="005B0E00">
        <w:rPr>
          <w:rFonts w:hint="cs"/>
          <w:b/>
          <w:bCs/>
          <w:sz w:val="28"/>
          <w:szCs w:val="28"/>
          <w:u w:val="single"/>
          <w:rtl/>
          <w:lang w:bidi="ar-EG"/>
        </w:rPr>
        <w:t>مجموع الدرجات (100 درجة )</w:t>
      </w:r>
    </w:p>
    <w:p w:rsidR="0037517A" w:rsidRPr="00F33D4D" w:rsidRDefault="007D58A7" w:rsidP="008937B8">
      <w:pPr>
        <w:rPr>
          <w:b/>
          <w:bCs/>
          <w:i/>
          <w:iCs/>
          <w:sz w:val="44"/>
          <w:szCs w:val="44"/>
          <w:u w:val="single"/>
          <w:rtl/>
          <w:lang w:bidi="ar-EG"/>
        </w:rPr>
      </w:pPr>
      <w:r w:rsidRPr="00B65D0F">
        <w:rPr>
          <w:rFonts w:hint="cs"/>
          <w:b/>
          <w:bCs/>
          <w:i/>
          <w:iCs/>
          <w:sz w:val="36"/>
          <w:szCs w:val="36"/>
          <w:u w:val="single"/>
          <w:rtl/>
          <w:lang w:bidi="ar-EG"/>
        </w:rPr>
        <w:t>أجب عن</w:t>
      </w:r>
      <w:r w:rsidR="002A3760" w:rsidRPr="00B65D0F">
        <w:rPr>
          <w:rFonts w:hint="cs"/>
          <w:b/>
          <w:bCs/>
          <w:i/>
          <w:iCs/>
          <w:sz w:val="36"/>
          <w:szCs w:val="36"/>
          <w:u w:val="single"/>
          <w:rtl/>
          <w:lang w:bidi="ar-EG"/>
        </w:rPr>
        <w:t xml:space="preserve"> جميع</w:t>
      </w:r>
      <w:r w:rsidRPr="00B65D0F">
        <w:rPr>
          <w:rFonts w:hint="cs"/>
          <w:b/>
          <w:bCs/>
          <w:i/>
          <w:iCs/>
          <w:sz w:val="36"/>
          <w:szCs w:val="36"/>
          <w:u w:val="single"/>
          <w:rtl/>
          <w:lang w:bidi="ar-EG"/>
        </w:rPr>
        <w:t xml:space="preserve"> الأسئلة التالية</w:t>
      </w:r>
      <w:r w:rsidRPr="00F33D4D">
        <w:rPr>
          <w:rFonts w:hint="cs"/>
          <w:b/>
          <w:bCs/>
          <w:i/>
          <w:iCs/>
          <w:sz w:val="44"/>
          <w:szCs w:val="44"/>
          <w:u w:val="single"/>
          <w:rtl/>
          <w:lang w:bidi="ar-EG"/>
        </w:rPr>
        <w:t xml:space="preserve"> : </w:t>
      </w:r>
    </w:p>
    <w:p w:rsidR="00566647" w:rsidRDefault="007D58A7" w:rsidP="00566647">
      <w:pPr>
        <w:rPr>
          <w:i/>
          <w:iCs/>
          <w:sz w:val="28"/>
          <w:szCs w:val="28"/>
          <w:u w:val="single"/>
          <w:rtl/>
          <w:lang w:bidi="ar-EG"/>
        </w:rPr>
      </w:pPr>
      <w:r w:rsidRPr="00B65D0F">
        <w:rPr>
          <w:rFonts w:hint="cs"/>
          <w:b/>
          <w:bCs/>
          <w:i/>
          <w:iCs/>
          <w:sz w:val="32"/>
          <w:szCs w:val="32"/>
          <w:u w:val="single"/>
          <w:rtl/>
          <w:lang w:bidi="ar-EG"/>
        </w:rPr>
        <w:t>السؤ</w:t>
      </w:r>
      <w:r w:rsidR="007828E4" w:rsidRPr="00B65D0F">
        <w:rPr>
          <w:rFonts w:hint="cs"/>
          <w:b/>
          <w:bCs/>
          <w:i/>
          <w:iCs/>
          <w:sz w:val="32"/>
          <w:szCs w:val="32"/>
          <w:u w:val="single"/>
          <w:rtl/>
          <w:lang w:bidi="ar-EG"/>
        </w:rPr>
        <w:t>ال الأول :</w:t>
      </w:r>
      <w:r w:rsidR="00566647" w:rsidRPr="00566647">
        <w:rPr>
          <w:rFonts w:hint="cs"/>
          <w:b/>
          <w:bCs/>
          <w:i/>
          <w:iCs/>
          <w:sz w:val="28"/>
          <w:szCs w:val="28"/>
          <w:u w:val="single"/>
          <w:rtl/>
          <w:lang w:bidi="ar-EG"/>
        </w:rPr>
        <w:t xml:space="preserve">  ترجم القطعة التالية من اللغة العربية الي اللغة الأنجليزية(40 درجة)</w:t>
      </w:r>
      <w:r w:rsidR="00566647">
        <w:rPr>
          <w:rFonts w:hint="cs"/>
          <w:i/>
          <w:iCs/>
          <w:sz w:val="28"/>
          <w:szCs w:val="28"/>
          <w:u w:val="single"/>
          <w:rtl/>
          <w:lang w:bidi="ar-EG"/>
        </w:rPr>
        <w:t>:</w:t>
      </w:r>
    </w:p>
    <w:p w:rsidR="00373245" w:rsidRPr="00373245" w:rsidRDefault="00373245" w:rsidP="00373245">
      <w:pPr>
        <w:spacing w:before="240"/>
        <w:jc w:val="both"/>
        <w:rPr>
          <w:rFonts w:ascii="Simplified Arabic" w:eastAsia="Times New Roman" w:hAnsi="Simplified Arabic" w:cs="Simplified Arabic"/>
          <w:b/>
          <w:bCs/>
          <w:sz w:val="28"/>
          <w:szCs w:val="28"/>
          <w:rtl/>
          <w:lang w:bidi="ar-KW"/>
        </w:rPr>
      </w:pPr>
      <w:r w:rsidRPr="00373245">
        <w:rPr>
          <w:rFonts w:ascii="Simplified Arabic" w:eastAsia="Times New Roman" w:hAnsi="Simplified Arabic" w:cs="Simplified Arabic" w:hint="cs"/>
          <w:b/>
          <w:bCs/>
          <w:sz w:val="28"/>
          <w:szCs w:val="28"/>
          <w:u w:val="single"/>
          <w:rtl/>
          <w:lang w:bidi="ar-KW"/>
        </w:rPr>
        <w:t>الاقتصاديات السياسية الجغرافية والتطور</w:t>
      </w:r>
    </w:p>
    <w:p w:rsidR="00373245" w:rsidRPr="00373245" w:rsidRDefault="00373245" w:rsidP="00373245">
      <w:pPr>
        <w:spacing w:before="240"/>
        <w:rPr>
          <w:rFonts w:ascii="Simplified Arabic" w:eastAsia="Times New Roman" w:hAnsi="Simplified Arabic" w:cs="Simplified Arabic"/>
          <w:b/>
          <w:bCs/>
          <w:sz w:val="24"/>
          <w:szCs w:val="24"/>
          <w:rtl/>
          <w:lang w:bidi="ar-KW"/>
        </w:rPr>
      </w:pPr>
      <w:r w:rsidRPr="00373245">
        <w:rPr>
          <w:rFonts w:ascii="Simplified Arabic" w:eastAsia="Times New Roman" w:hAnsi="Simplified Arabic" w:cs="Simplified Arabic" w:hint="cs"/>
          <w:b/>
          <w:bCs/>
          <w:sz w:val="24"/>
          <w:szCs w:val="24"/>
          <w:rtl/>
          <w:lang w:bidi="ar-KW"/>
        </w:rPr>
        <w:t xml:space="preserve">بناءً على الخطوط النظرية المتنوعة, يوجد تقليد طويل الأمد </w:t>
      </w:r>
      <w:r>
        <w:rPr>
          <w:rFonts w:ascii="Simplified Arabic" w:eastAsia="Times New Roman" w:hAnsi="Simplified Arabic" w:cs="Simplified Arabic" w:hint="cs"/>
          <w:b/>
          <w:bCs/>
          <w:sz w:val="24"/>
          <w:szCs w:val="24"/>
          <w:rtl/>
          <w:lang w:bidi="ar-KW"/>
        </w:rPr>
        <w:t>من وضع</w:t>
      </w:r>
      <w:r w:rsidRPr="00373245">
        <w:rPr>
          <w:rFonts w:ascii="Simplified Arabic" w:eastAsia="Times New Roman" w:hAnsi="Simplified Arabic" w:cs="Simplified Arabic" w:hint="cs"/>
          <w:b/>
          <w:bCs/>
          <w:sz w:val="24"/>
          <w:szCs w:val="24"/>
          <w:rtl/>
          <w:lang w:bidi="ar-KW"/>
        </w:rPr>
        <w:t xml:space="preserve"> الأطر الاقتصادية-السياسية ذات الحساسية الكبيرة في الشواغل والأمور الهامة الجغرافية. </w:t>
      </w:r>
      <w:r>
        <w:rPr>
          <w:rFonts w:ascii="Simplified Arabic" w:eastAsia="Times New Roman" w:hAnsi="Simplified Arabic" w:cs="Simplified Arabic" w:hint="cs"/>
          <w:b/>
          <w:bCs/>
          <w:sz w:val="24"/>
          <w:szCs w:val="24"/>
          <w:rtl/>
          <w:lang w:bidi="ar-KW"/>
        </w:rPr>
        <w:t xml:space="preserve">والتي تبنتها </w:t>
      </w:r>
      <w:r w:rsidRPr="00373245">
        <w:rPr>
          <w:rFonts w:ascii="Simplified Arabic" w:eastAsia="Times New Roman" w:hAnsi="Simplified Arabic" w:cs="Simplified Arabic" w:hint="cs"/>
          <w:b/>
          <w:bCs/>
          <w:sz w:val="24"/>
          <w:szCs w:val="24"/>
          <w:rtl/>
          <w:lang w:bidi="ar-KW"/>
        </w:rPr>
        <w:t>الطريقة الجغرافية الراديكالية, ومنذ وضعها لأول مرة في الفكر الماركسي, تنوعت بشكل ملحوظ ", والتي تشكلت من تيارات من الحركة النسائية, والمؤسسية, وما بعد الحداثة, , وقد شجع على هذه الطريقة حالات النقد للنزعة الاقتصادية الماركسية, والاختزالية والهيكلية للمتغيرات الماركسية (الحدثية). وكما يزعم الباحث جونس, فأن الاقتصاد السياسي الجغرافي, بدلا من أن يتأثر سليا بتنامي تلك المنظورات السابقة واللاحقة, ظلت طريقة الاقتصاد السياسي الجغرافي مؤثرة في عدد من مجالات الجغرافيا الاقتصادية المعاصرة. وهذا واضح على سبيل المثال في, العمل في الاقتصاديات السياسية الثقافية, وشبكات الإنتاج العالمية, التحليل الأحصائي والجغرافيا الاقتصادية البيئية, بالإضافة إلى النقاشات الخاصة بتوجه الجغرافيا الاقتصادية التطورية.</w:t>
      </w:r>
    </w:p>
    <w:p w:rsidR="00373245" w:rsidRPr="00373245" w:rsidRDefault="00373245" w:rsidP="00373245">
      <w:pPr>
        <w:spacing w:before="240"/>
        <w:rPr>
          <w:rFonts w:ascii="Simplified Arabic" w:eastAsia="Times New Roman" w:hAnsi="Simplified Arabic" w:cs="Simplified Arabic"/>
          <w:b/>
          <w:bCs/>
          <w:sz w:val="24"/>
          <w:szCs w:val="24"/>
          <w:rtl/>
          <w:lang w:bidi="ar-KW"/>
        </w:rPr>
      </w:pPr>
      <w:r w:rsidRPr="00373245">
        <w:rPr>
          <w:rFonts w:ascii="Simplified Arabic" w:eastAsia="Times New Roman" w:hAnsi="Simplified Arabic" w:cs="Simplified Arabic" w:hint="cs"/>
          <w:b/>
          <w:bCs/>
          <w:sz w:val="24"/>
          <w:szCs w:val="24"/>
          <w:rtl/>
          <w:lang w:bidi="ar-KW"/>
        </w:rPr>
        <w:t>وعموما- "لا يوجد صيغة واحدة  ومتكاملة ومتفق عليها بشكل عام في الاقتصاد السياسي الجغرافي ....... فالجغرافيين الاقتصاديين المختلفين سوف يؤيدوا إلى حد ما نسخ مختلفة من " الاقتصاد السياسي الجغرافي", ولن يروا بالضرورة هذه الطريقة على أنها مرادفة للاقتصاد السياسي الماركسي"</w:t>
      </w:r>
    </w:p>
    <w:p w:rsidR="00B65D0F" w:rsidRDefault="00373245" w:rsidP="00373245">
      <w:pPr>
        <w:spacing w:before="240"/>
        <w:rPr>
          <w:rFonts w:ascii="Simplified Arabic" w:eastAsia="Times New Roman" w:hAnsi="Simplified Arabic" w:cs="Simplified Arabic" w:hint="cs"/>
          <w:b/>
          <w:bCs/>
          <w:sz w:val="24"/>
          <w:szCs w:val="24"/>
          <w:rtl/>
          <w:lang w:bidi="ar-KW"/>
        </w:rPr>
      </w:pPr>
      <w:r w:rsidRPr="00373245">
        <w:rPr>
          <w:rFonts w:ascii="Simplified Arabic" w:eastAsia="Times New Roman" w:hAnsi="Simplified Arabic" w:cs="Simplified Arabic" w:hint="cs"/>
          <w:b/>
          <w:bCs/>
          <w:sz w:val="24"/>
          <w:szCs w:val="24"/>
          <w:rtl/>
          <w:lang w:bidi="ar-KW"/>
        </w:rPr>
        <w:lastRenderedPageBreak/>
        <w:t>ولكن هذا لا يعني أن الاقتصاديات السياسية الجغرافية ينقصها التعريف أو بأنها غير واضحة. ولا يعني أيضا بأنها ذات إطار عريض للغاية ، ولكن يدل ذلك علي أن لها شكلا خاصا من  التنظيم الاجتماعي والسياسي, ويفسر جغرافياتها على أنها ناتجة عن التطور المشترك للعلاقات والعمليات الاقتصادية والاجتماعية والسياسية والثقافية والحيوية البدنية. أما الاقتصاد السياسي الجغرافي, والذي تأثر بالانتقادات للنزعة الاقتصادية والاختزالية والمؤسسية, أخيراً, هذا الاقتصاد السياسي الجغرافي يفسر الرأسمالية على أنه منتج</w:t>
      </w:r>
      <w:r>
        <w:rPr>
          <w:rFonts w:ascii="Simplified Arabic" w:eastAsia="Times New Roman" w:hAnsi="Simplified Arabic" w:cs="Simplified Arabic" w:hint="cs"/>
          <w:b/>
          <w:bCs/>
          <w:sz w:val="24"/>
          <w:szCs w:val="24"/>
          <w:rtl/>
          <w:lang w:bidi="ar-KW"/>
        </w:rPr>
        <w:t>ا</w:t>
      </w:r>
      <w:r w:rsidRPr="00373245">
        <w:rPr>
          <w:rFonts w:ascii="Simplified Arabic" w:eastAsia="Times New Roman" w:hAnsi="Simplified Arabic" w:cs="Simplified Arabic" w:hint="cs"/>
          <w:b/>
          <w:bCs/>
          <w:sz w:val="24"/>
          <w:szCs w:val="24"/>
          <w:rtl/>
          <w:lang w:bidi="ar-KW"/>
        </w:rPr>
        <w:t xml:space="preserve"> لتنمية موحدة ومتفاوتة</w:t>
      </w:r>
      <w:r>
        <w:rPr>
          <w:rFonts w:ascii="Simplified Arabic" w:eastAsia="Times New Roman" w:hAnsi="Simplified Arabic" w:cs="Simplified Arabic" w:hint="cs"/>
          <w:b/>
          <w:bCs/>
          <w:sz w:val="24"/>
          <w:szCs w:val="24"/>
          <w:rtl/>
          <w:lang w:bidi="ar-KW"/>
        </w:rPr>
        <w:t xml:space="preserve"> وعدم تكافؤ اجتماعي-مكاني</w:t>
      </w:r>
      <w:r w:rsidRPr="00373245">
        <w:rPr>
          <w:rFonts w:ascii="Simplified Arabic" w:eastAsia="Times New Roman" w:hAnsi="Simplified Arabic" w:cs="Simplified Arabic" w:hint="cs"/>
          <w:b/>
          <w:bCs/>
          <w:sz w:val="24"/>
          <w:szCs w:val="24"/>
          <w:rtl/>
          <w:lang w:bidi="ar-KW"/>
        </w:rPr>
        <w:t>. ولكن جغرافيات الرأسمالية تفهم على أنها طارئة وليست ببساطة محددة بمنطقيات التراكم الرأسمالي وتتجلى في المشهد الاقتصادي عبر المستويات الإقليمية والشبكات الترابطية.</w:t>
      </w:r>
      <w:r w:rsidRPr="00373245">
        <w:rPr>
          <w:rFonts w:hint="cs"/>
          <w:rtl/>
        </w:rPr>
        <w:t xml:space="preserve"> </w:t>
      </w:r>
      <w:r w:rsidRPr="00373245">
        <w:rPr>
          <w:rFonts w:ascii="Simplified Arabic" w:eastAsia="Times New Roman" w:hAnsi="Simplified Arabic" w:cs="Simplified Arabic" w:hint="cs"/>
          <w:b/>
          <w:bCs/>
          <w:sz w:val="24"/>
          <w:szCs w:val="24"/>
          <w:rtl/>
          <w:lang w:bidi="ar-KW"/>
        </w:rPr>
        <w:t>إن</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الشكل</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المنفتح</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من</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الاقتصاد</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السياسي</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الجغرافي</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المتبع</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هنا</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يرى</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أن</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تطور</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الاقتصاديات</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الرأسمالية</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عبر</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الحيز</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والمكان</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هو</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عملية</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ذات</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نهاية</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مفتوحة</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وليس</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لها</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نهاية</w:t>
      </w:r>
      <w:r w:rsidRPr="00373245">
        <w:rPr>
          <w:rFonts w:ascii="Simplified Arabic" w:eastAsia="Times New Roman" w:hAnsi="Simplified Arabic" w:cs="Simplified Arabic"/>
          <w:b/>
          <w:bCs/>
          <w:sz w:val="24"/>
          <w:szCs w:val="24"/>
          <w:rtl/>
          <w:lang w:bidi="ar-KW"/>
        </w:rPr>
        <w:t xml:space="preserve"> </w:t>
      </w:r>
      <w:r w:rsidRPr="00373245">
        <w:rPr>
          <w:rFonts w:ascii="Simplified Arabic" w:eastAsia="Times New Roman" w:hAnsi="Simplified Arabic" w:cs="Simplified Arabic" w:hint="cs"/>
          <w:b/>
          <w:bCs/>
          <w:sz w:val="24"/>
          <w:szCs w:val="24"/>
          <w:rtl/>
          <w:lang w:bidi="ar-KW"/>
        </w:rPr>
        <w:t>محددة</w:t>
      </w:r>
      <w:r w:rsidRPr="00373245">
        <w:rPr>
          <w:rFonts w:ascii="Simplified Arabic" w:eastAsia="Times New Roman" w:hAnsi="Simplified Arabic" w:cs="Simplified Arabic"/>
          <w:b/>
          <w:bCs/>
          <w:sz w:val="24"/>
          <w:szCs w:val="24"/>
          <w:rtl/>
          <w:lang w:bidi="ar-KW"/>
        </w:rPr>
        <w:t>.</w:t>
      </w:r>
    </w:p>
    <w:p w:rsidR="00AC76D3" w:rsidRDefault="00AC76D3" w:rsidP="00373245">
      <w:pPr>
        <w:spacing w:before="240"/>
        <w:rPr>
          <w:rFonts w:ascii="Simplified Arabic" w:eastAsia="Times New Roman" w:hAnsi="Simplified Arabic" w:cs="Simplified Arabic" w:hint="cs"/>
          <w:b/>
          <w:bCs/>
          <w:sz w:val="24"/>
          <w:szCs w:val="24"/>
          <w:rtl/>
          <w:lang w:bidi="ar-KW"/>
        </w:rPr>
      </w:pPr>
    </w:p>
    <w:p w:rsidR="00AC76D3" w:rsidRPr="006A0537" w:rsidRDefault="00AC76D3" w:rsidP="006A0537">
      <w:pPr>
        <w:tabs>
          <w:tab w:val="left" w:pos="7352"/>
        </w:tabs>
        <w:spacing w:before="240"/>
        <w:rPr>
          <w:rFonts w:ascii="Simplified Arabic" w:eastAsia="Times New Roman" w:hAnsi="Simplified Arabic" w:cs="Simplified Arabic" w:hint="cs"/>
          <w:b/>
          <w:bCs/>
          <w:color w:val="C00000"/>
          <w:sz w:val="24"/>
          <w:szCs w:val="24"/>
          <w:u w:val="single"/>
          <w:rtl/>
          <w:lang w:bidi="ar-KW"/>
        </w:rPr>
      </w:pPr>
      <w:r w:rsidRPr="00AC76D3">
        <w:rPr>
          <w:rFonts w:ascii="Simplified Arabic" w:eastAsia="Times New Roman" w:hAnsi="Simplified Arabic" w:cs="Simplified Arabic" w:hint="cs"/>
          <w:b/>
          <w:bCs/>
          <w:sz w:val="48"/>
          <w:szCs w:val="48"/>
          <w:u w:val="single"/>
          <w:rtl/>
          <w:lang w:bidi="ar-KW"/>
        </w:rPr>
        <w:t>الأجاب</w:t>
      </w:r>
      <w:r>
        <w:rPr>
          <w:rFonts w:ascii="Simplified Arabic" w:eastAsia="Times New Roman" w:hAnsi="Simplified Arabic" w:cs="Simplified Arabic" w:hint="cs"/>
          <w:b/>
          <w:bCs/>
          <w:sz w:val="48"/>
          <w:szCs w:val="48"/>
          <w:u w:val="single"/>
          <w:rtl/>
          <w:lang w:bidi="ar-KW"/>
        </w:rPr>
        <w:t>ـــــــــــــــــــــــــــ</w:t>
      </w:r>
      <w:r w:rsidRPr="00AC76D3">
        <w:rPr>
          <w:rFonts w:ascii="Simplified Arabic" w:eastAsia="Times New Roman" w:hAnsi="Simplified Arabic" w:cs="Simplified Arabic" w:hint="cs"/>
          <w:b/>
          <w:bCs/>
          <w:sz w:val="48"/>
          <w:szCs w:val="48"/>
          <w:u w:val="single"/>
          <w:rtl/>
          <w:lang w:bidi="ar-KW"/>
        </w:rPr>
        <w:t>ة</w:t>
      </w:r>
      <w:r>
        <w:rPr>
          <w:rFonts w:ascii="Simplified Arabic" w:eastAsia="Times New Roman" w:hAnsi="Simplified Arabic" w:cs="Simplified Arabic" w:hint="cs"/>
          <w:b/>
          <w:bCs/>
          <w:sz w:val="48"/>
          <w:szCs w:val="48"/>
          <w:u w:val="single"/>
          <w:rtl/>
          <w:lang w:bidi="ar-KW"/>
        </w:rPr>
        <w:t>:</w:t>
      </w:r>
      <w:r w:rsidR="006A0537">
        <w:rPr>
          <w:rFonts w:ascii="Simplified Arabic" w:eastAsia="Times New Roman" w:hAnsi="Simplified Arabic" w:cs="Simplified Arabic"/>
          <w:b/>
          <w:bCs/>
          <w:sz w:val="48"/>
          <w:szCs w:val="48"/>
          <w:u w:val="single"/>
          <w:rtl/>
          <w:lang w:bidi="ar-KW"/>
        </w:rPr>
        <w:tab/>
      </w:r>
    </w:p>
    <w:p w:rsidR="00AC76D3" w:rsidRPr="00AC76D3" w:rsidRDefault="00AC76D3" w:rsidP="00AC7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C00000"/>
          <w:sz w:val="24"/>
          <w:szCs w:val="24"/>
        </w:rPr>
      </w:pPr>
      <w:r w:rsidRPr="00AC76D3">
        <w:rPr>
          <w:rFonts w:ascii="inherit" w:eastAsia="Times New Roman" w:hAnsi="inherit" w:cs="Courier New"/>
          <w:color w:val="C00000"/>
          <w:sz w:val="24"/>
          <w:szCs w:val="24"/>
          <w:lang w:val="en"/>
        </w:rPr>
        <w:t>Based on diverse theoretical lines, there is a long-standing tradition of placing highly sensitive economic and political frameworks in geographic concerns and concerns. Which have been adopted by the radical geographical method, and since their first development in Marxist thought, have varied markedly ", formed from streams of feminism, institutionalism, and postmodernism. This method has encouraged instances of criticism of the Marxist economic, Event</w:t>
      </w:r>
      <w:r w:rsidRPr="006A0537">
        <w:rPr>
          <w:rFonts w:ascii="inherit" w:eastAsia="Times New Roman" w:hAnsi="inherit" w:cs="Courier New" w:hint="cs"/>
          <w:color w:val="C00000"/>
          <w:sz w:val="24"/>
          <w:szCs w:val="24"/>
          <w:rtl/>
          <w:lang w:val="en"/>
        </w:rPr>
        <w:t xml:space="preserve"> </w:t>
      </w:r>
    </w:p>
    <w:p w:rsidR="00AC76D3" w:rsidRPr="00AC76D3" w:rsidRDefault="00AC76D3" w:rsidP="00AC7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C00000"/>
          <w:sz w:val="24"/>
          <w:szCs w:val="24"/>
          <w:lang w:val="en"/>
        </w:rPr>
      </w:pPr>
      <w:r w:rsidRPr="00AC76D3">
        <w:rPr>
          <w:rFonts w:ascii="inherit" w:eastAsia="Times New Roman" w:hAnsi="inherit" w:cs="Courier New"/>
          <w:color w:val="C00000"/>
          <w:sz w:val="24"/>
          <w:szCs w:val="24"/>
          <w:lang w:val="en"/>
        </w:rPr>
        <w:t>As Jones argues, geopolitical economy, rather than being negatively influenced by the growth of these and earlier perspectives, geopolitical political method has been influential in a number of areas of contemporary economic geography. This is evident, for example, in the work of cultural political economies, global production networks, statistical analysis and environmental economic geography, as well as discussions on the direction of evolutionary economic geography.</w:t>
      </w:r>
    </w:p>
    <w:p w:rsidR="00AC76D3" w:rsidRPr="006A0537" w:rsidRDefault="00AC76D3" w:rsidP="00AC76D3">
      <w:pPr>
        <w:pStyle w:val="HTMLPreformatted"/>
        <w:shd w:val="clear" w:color="auto" w:fill="FFFFFF"/>
        <w:bidi w:val="0"/>
        <w:rPr>
          <w:rFonts w:ascii="inherit" w:eastAsia="Times New Roman" w:hAnsi="inherit" w:cs="Courier New"/>
          <w:color w:val="C00000"/>
          <w:sz w:val="24"/>
          <w:szCs w:val="24"/>
        </w:rPr>
      </w:pPr>
      <w:r w:rsidRPr="00AC76D3">
        <w:rPr>
          <w:rFonts w:ascii="inherit" w:eastAsia="Times New Roman" w:hAnsi="inherit" w:cs="Courier New"/>
          <w:color w:val="C00000"/>
          <w:sz w:val="24"/>
          <w:szCs w:val="24"/>
          <w:lang w:val="en"/>
        </w:rPr>
        <w:t xml:space="preserve">"There is no single, integrated and generally agreed formula in the geopolitical economy .... The different geographers of the economy will support to a certain extent different versions of the geopolitical economy, and they will not necessarily see this method as synonymous with the political economy Marxist </w:t>
      </w:r>
      <w:r w:rsidRPr="006A0537">
        <w:rPr>
          <w:rFonts w:ascii="inherit" w:eastAsia="Times New Roman" w:hAnsi="inherit" w:cs="Courier New"/>
          <w:color w:val="C00000"/>
          <w:sz w:val="24"/>
          <w:szCs w:val="24"/>
          <w:lang w:val="en"/>
        </w:rPr>
        <w:t>But this does not mean that geopolitical economies lack definition or are unclear. It does not mean that it is too broad, but it has a special form of social and political organization, and its geography is interpreted as the result of the joint development of economic, social, political, cultural and physical relations and processes. The geopolitical economy, influenced by critiques of economic, structural and institutionalism, finally, this geopolitical economy explains capitalism as a product of uniform and uneven development and social-spatial inequality. But the geography of capitalism is understood as an emergency and not simply specific</w:t>
      </w:r>
      <w:r w:rsidRPr="006A0537">
        <w:rPr>
          <w:rFonts w:ascii="inherit" w:eastAsia="Times New Roman" w:hAnsi="inherit" w:cs="Courier New"/>
          <w:color w:val="C00000"/>
          <w:sz w:val="24"/>
          <w:szCs w:val="24"/>
          <w:lang w:val="en"/>
        </w:rPr>
        <w:t xml:space="preserve"> </w:t>
      </w:r>
      <w:proofErr w:type="gramStart"/>
      <w:r w:rsidRPr="006A0537">
        <w:rPr>
          <w:rFonts w:ascii="inherit" w:eastAsia="Times New Roman" w:hAnsi="inherit" w:cs="Courier New"/>
          <w:color w:val="C00000"/>
          <w:sz w:val="24"/>
          <w:szCs w:val="24"/>
          <w:lang w:val="en"/>
        </w:rPr>
        <w:t>But</w:t>
      </w:r>
      <w:proofErr w:type="gramEnd"/>
      <w:r w:rsidRPr="006A0537">
        <w:rPr>
          <w:rFonts w:ascii="inherit" w:eastAsia="Times New Roman" w:hAnsi="inherit" w:cs="Courier New"/>
          <w:color w:val="C00000"/>
          <w:sz w:val="24"/>
          <w:szCs w:val="24"/>
          <w:lang w:val="en"/>
        </w:rPr>
        <w:t xml:space="preserve"> the geography of capitalism is understood as an emergency and not simply defined by the logic of capitalist accumulation and reflected in the economic landscape across regional and interconnected networks. The open form of the geopolitical economy pursued here </w:t>
      </w:r>
      <w:r w:rsidRPr="006A0537">
        <w:rPr>
          <w:rFonts w:ascii="inherit" w:eastAsia="Times New Roman" w:hAnsi="inherit" w:cs="Courier New"/>
          <w:color w:val="C00000"/>
          <w:sz w:val="24"/>
          <w:szCs w:val="24"/>
          <w:lang w:val="en"/>
        </w:rPr>
        <w:lastRenderedPageBreak/>
        <w:t>finds that the development of capitalist economies through space and space is an open-ended process with no definite end</w:t>
      </w:r>
    </w:p>
    <w:p w:rsidR="00AC76D3" w:rsidRPr="006A0537" w:rsidRDefault="00AC76D3" w:rsidP="00AC76D3">
      <w:pPr>
        <w:pStyle w:val="HTMLPreformatted"/>
        <w:shd w:val="clear" w:color="auto" w:fill="FFFFFF"/>
        <w:bidi w:val="0"/>
        <w:rPr>
          <w:rFonts w:ascii="inherit" w:eastAsia="Times New Roman" w:hAnsi="inherit" w:cs="Courier New"/>
          <w:color w:val="C00000"/>
          <w:sz w:val="24"/>
          <w:szCs w:val="24"/>
        </w:rPr>
      </w:pPr>
    </w:p>
    <w:p w:rsidR="00AC76D3" w:rsidRPr="00AC76D3" w:rsidRDefault="00AC76D3" w:rsidP="00AC7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C00000"/>
          <w:sz w:val="24"/>
          <w:szCs w:val="24"/>
        </w:rPr>
      </w:pPr>
    </w:p>
    <w:p w:rsidR="00AC76D3" w:rsidRPr="00AC76D3" w:rsidRDefault="00AC76D3" w:rsidP="00373245">
      <w:pPr>
        <w:spacing w:before="240"/>
        <w:rPr>
          <w:rFonts w:ascii="Simplified Arabic" w:eastAsia="Times New Roman" w:hAnsi="Simplified Arabic" w:cs="Simplified Arabic"/>
          <w:b/>
          <w:bCs/>
          <w:sz w:val="48"/>
          <w:szCs w:val="48"/>
          <w:u w:val="single"/>
          <w:rtl/>
          <w:lang w:bidi="ar-KW"/>
        </w:rPr>
      </w:pPr>
    </w:p>
    <w:p w:rsidR="00B65D0F" w:rsidRDefault="007828E4" w:rsidP="00566647">
      <w:pPr>
        <w:rPr>
          <w:b/>
          <w:bCs/>
          <w:i/>
          <w:iCs/>
          <w:sz w:val="32"/>
          <w:szCs w:val="32"/>
          <w:u w:val="single"/>
          <w:rtl/>
          <w:lang w:bidi="ar-EG"/>
        </w:rPr>
      </w:pPr>
      <w:r w:rsidRPr="00B65D0F">
        <w:rPr>
          <w:rFonts w:hint="cs"/>
          <w:b/>
          <w:bCs/>
          <w:i/>
          <w:iCs/>
          <w:sz w:val="32"/>
          <w:szCs w:val="32"/>
          <w:u w:val="single"/>
          <w:rtl/>
          <w:lang w:bidi="ar-EG"/>
        </w:rPr>
        <w:t xml:space="preserve">السؤال </w:t>
      </w:r>
      <w:r w:rsidR="00E313DC" w:rsidRPr="00B65D0F">
        <w:rPr>
          <w:rFonts w:hint="cs"/>
          <w:b/>
          <w:bCs/>
          <w:i/>
          <w:iCs/>
          <w:sz w:val="32"/>
          <w:szCs w:val="32"/>
          <w:u w:val="single"/>
          <w:rtl/>
          <w:lang w:bidi="ar-EG"/>
        </w:rPr>
        <w:t>ال</w:t>
      </w:r>
      <w:r w:rsidR="006F1A16" w:rsidRPr="00B65D0F">
        <w:rPr>
          <w:rFonts w:hint="cs"/>
          <w:b/>
          <w:bCs/>
          <w:i/>
          <w:iCs/>
          <w:sz w:val="32"/>
          <w:szCs w:val="32"/>
          <w:u w:val="single"/>
          <w:rtl/>
          <w:lang w:bidi="ar-EG"/>
        </w:rPr>
        <w:t>ث</w:t>
      </w:r>
      <w:r w:rsidR="00E313DC" w:rsidRPr="00B65D0F">
        <w:rPr>
          <w:rFonts w:hint="cs"/>
          <w:b/>
          <w:bCs/>
          <w:i/>
          <w:iCs/>
          <w:sz w:val="32"/>
          <w:szCs w:val="32"/>
          <w:u w:val="single"/>
          <w:rtl/>
          <w:lang w:bidi="ar-EG"/>
        </w:rPr>
        <w:t>اني</w:t>
      </w:r>
      <w:r w:rsidRPr="00B65D0F">
        <w:rPr>
          <w:rFonts w:hint="cs"/>
          <w:b/>
          <w:bCs/>
          <w:i/>
          <w:iCs/>
          <w:sz w:val="32"/>
          <w:szCs w:val="32"/>
          <w:u w:val="single"/>
          <w:rtl/>
          <w:lang w:bidi="ar-EG"/>
        </w:rPr>
        <w:t xml:space="preserve"> :</w:t>
      </w:r>
      <w:r w:rsidR="00566647">
        <w:rPr>
          <w:rFonts w:hint="cs"/>
          <w:b/>
          <w:bCs/>
          <w:i/>
          <w:iCs/>
          <w:sz w:val="32"/>
          <w:szCs w:val="32"/>
          <w:u w:val="single"/>
          <w:rtl/>
          <w:lang w:bidi="ar-EG"/>
        </w:rPr>
        <w:t xml:space="preserve">  </w:t>
      </w:r>
      <w:r w:rsidR="00566647" w:rsidRPr="00B65D0F">
        <w:rPr>
          <w:rFonts w:hint="cs"/>
          <w:b/>
          <w:bCs/>
          <w:i/>
          <w:iCs/>
          <w:sz w:val="32"/>
          <w:szCs w:val="32"/>
          <w:u w:val="single"/>
          <w:rtl/>
          <w:lang w:bidi="ar-EG"/>
        </w:rPr>
        <w:t xml:space="preserve">ترجم القطعة التالية من اللغة الأنجليزية الي اللغة العربية </w:t>
      </w:r>
      <w:r w:rsidR="00566647" w:rsidRPr="00B65D0F">
        <w:rPr>
          <w:b/>
          <w:bCs/>
          <w:i/>
          <w:iCs/>
          <w:sz w:val="32"/>
          <w:szCs w:val="32"/>
          <w:u w:val="single"/>
          <w:rtl/>
          <w:lang w:bidi="ar-EG"/>
        </w:rPr>
        <w:t>–</w:t>
      </w:r>
      <w:r w:rsidR="00566647" w:rsidRPr="00B65D0F">
        <w:rPr>
          <w:rFonts w:hint="cs"/>
          <w:b/>
          <w:bCs/>
          <w:i/>
          <w:iCs/>
          <w:sz w:val="32"/>
          <w:szCs w:val="32"/>
          <w:u w:val="single"/>
          <w:rtl/>
          <w:lang w:bidi="ar-EG"/>
        </w:rPr>
        <w:t xml:space="preserve"> ثم استخلص</w:t>
      </w:r>
      <w:r w:rsidR="00566647">
        <w:rPr>
          <w:rFonts w:hint="cs"/>
          <w:b/>
          <w:bCs/>
          <w:i/>
          <w:iCs/>
          <w:sz w:val="32"/>
          <w:szCs w:val="32"/>
          <w:u w:val="single"/>
          <w:rtl/>
          <w:lang w:bidi="ar-EG"/>
        </w:rPr>
        <w:t xml:space="preserve"> عشرون مصطلحا علميا</w:t>
      </w:r>
      <w:r w:rsidR="00566647" w:rsidRPr="00B65D0F">
        <w:rPr>
          <w:rFonts w:hint="cs"/>
          <w:b/>
          <w:bCs/>
          <w:i/>
          <w:iCs/>
          <w:sz w:val="32"/>
          <w:szCs w:val="32"/>
          <w:u w:val="single"/>
          <w:rtl/>
          <w:lang w:bidi="ar-EG"/>
        </w:rPr>
        <w:t xml:space="preserve"> من القطعة وضعها في جدول يتضمن المصطلح الانجليزي وترجمته بالعربية</w:t>
      </w:r>
      <w:r w:rsidR="00566647">
        <w:rPr>
          <w:rFonts w:hint="cs"/>
          <w:b/>
          <w:bCs/>
          <w:i/>
          <w:iCs/>
          <w:sz w:val="32"/>
          <w:szCs w:val="32"/>
          <w:u w:val="single"/>
          <w:rtl/>
          <w:lang w:bidi="ar-EG"/>
        </w:rPr>
        <w:t>:                                 (60 درجة )</w:t>
      </w:r>
      <w:r w:rsidR="00566647" w:rsidRPr="00B65D0F">
        <w:rPr>
          <w:rFonts w:hint="cs"/>
          <w:b/>
          <w:bCs/>
          <w:i/>
          <w:iCs/>
          <w:sz w:val="32"/>
          <w:szCs w:val="32"/>
          <w:u w:val="single"/>
          <w:rtl/>
          <w:lang w:bidi="ar-EG"/>
        </w:rPr>
        <w:t xml:space="preserve"> </w:t>
      </w:r>
    </w:p>
    <w:p w:rsidR="00CE24BD" w:rsidRDefault="00CE24BD" w:rsidP="00CE24BD">
      <w:pPr>
        <w:pStyle w:val="Pa11"/>
        <w:spacing w:before="340" w:after="160"/>
        <w:jc w:val="both"/>
        <w:rPr>
          <w:rFonts w:cs="Trebuchet MS"/>
          <w:color w:val="000000"/>
          <w:sz w:val="23"/>
          <w:szCs w:val="23"/>
        </w:rPr>
      </w:pPr>
      <w:r>
        <w:rPr>
          <w:rFonts w:cs="Trebuchet MS"/>
          <w:b/>
          <w:bCs/>
          <w:color w:val="000000"/>
          <w:sz w:val="23"/>
          <w:szCs w:val="23"/>
        </w:rPr>
        <w:t xml:space="preserve">THEORETICAL REFLECTIONS: VIEWS OF INSTITUTIONALISTS </w:t>
      </w:r>
    </w:p>
    <w:p w:rsidR="00CE24BD" w:rsidRPr="00663985" w:rsidRDefault="00CE24BD" w:rsidP="00663985">
      <w:pPr>
        <w:pStyle w:val="Pa1"/>
        <w:ind w:firstLine="480"/>
        <w:jc w:val="both"/>
        <w:rPr>
          <w:rFonts w:ascii="Times New Roman" w:hAnsi="Times New Roman" w:cs="Times New Roman"/>
          <w:color w:val="000000"/>
          <w:sz w:val="28"/>
          <w:szCs w:val="28"/>
        </w:rPr>
      </w:pPr>
      <w:r w:rsidRPr="00663985">
        <w:rPr>
          <w:rFonts w:ascii="Times New Roman" w:hAnsi="Times New Roman" w:cs="Times New Roman"/>
          <w:color w:val="000000"/>
          <w:sz w:val="28"/>
          <w:szCs w:val="28"/>
        </w:rPr>
        <w:t>Some points of the conceptual bases of institutional economics, the origin of which is asso</w:t>
      </w:r>
      <w:r w:rsidRPr="00663985">
        <w:rPr>
          <w:rFonts w:ascii="Times New Roman" w:hAnsi="Times New Roman" w:cs="Times New Roman"/>
          <w:color w:val="000000"/>
          <w:sz w:val="28"/>
          <w:szCs w:val="28"/>
        </w:rPr>
        <w:softHyphen/>
        <w:t>ciated with the work of Veblen (1898, 1965), will be discussed, Following that, the contributions of the more recent New Institutional Economics (NIE) will be presented, linked principally to the concepts of Douglass North (1993). Besides this, there will be a focus on concepts such as institu</w:t>
      </w:r>
      <w:r w:rsidRPr="00663985">
        <w:rPr>
          <w:rFonts w:ascii="Times New Roman" w:hAnsi="Times New Roman" w:cs="Times New Roman"/>
          <w:color w:val="000000"/>
          <w:sz w:val="28"/>
          <w:szCs w:val="28"/>
        </w:rPr>
        <w:softHyphen/>
        <w:t xml:space="preserve">tions, property rights, transaction costs, adaptive efficiency and organizations, seeking, as much as possible, to illustrate them with examples. </w:t>
      </w:r>
    </w:p>
    <w:p w:rsidR="00CE24BD" w:rsidRPr="00663985" w:rsidRDefault="00CE24BD" w:rsidP="00663985">
      <w:pPr>
        <w:pStyle w:val="Pa14"/>
        <w:spacing w:before="160" w:after="160"/>
        <w:rPr>
          <w:rFonts w:cs="Trebuchet MS"/>
          <w:color w:val="000000"/>
          <w:sz w:val="28"/>
          <w:szCs w:val="28"/>
        </w:rPr>
      </w:pPr>
      <w:r w:rsidRPr="00663985">
        <w:rPr>
          <w:rFonts w:cs="Trebuchet MS"/>
          <w:i/>
          <w:iCs/>
          <w:color w:val="000000"/>
          <w:sz w:val="28"/>
          <w:szCs w:val="28"/>
        </w:rPr>
        <w:t xml:space="preserve">The Old Institutionalism </w:t>
      </w:r>
    </w:p>
    <w:p w:rsidR="00CE24BD" w:rsidRPr="00663985" w:rsidRDefault="00CE24BD" w:rsidP="00663985">
      <w:pPr>
        <w:pStyle w:val="Pa1"/>
        <w:ind w:firstLine="480"/>
        <w:jc w:val="both"/>
        <w:rPr>
          <w:rFonts w:ascii="Times New Roman" w:hAnsi="Times New Roman" w:cs="Times New Roman"/>
          <w:color w:val="000000"/>
          <w:sz w:val="28"/>
          <w:szCs w:val="28"/>
        </w:rPr>
      </w:pPr>
      <w:r w:rsidRPr="00663985">
        <w:rPr>
          <w:rFonts w:ascii="Times New Roman" w:hAnsi="Times New Roman" w:cs="Times New Roman"/>
          <w:color w:val="000000"/>
          <w:sz w:val="28"/>
          <w:szCs w:val="28"/>
        </w:rPr>
        <w:t>In recent years, there has been an interest in institutions due to their importance in economic analysis, even though there is no agreement regarding how they should be dealt with, nor the im</w:t>
      </w:r>
      <w:r w:rsidRPr="00663985">
        <w:rPr>
          <w:rFonts w:ascii="Times New Roman" w:hAnsi="Times New Roman" w:cs="Times New Roman"/>
          <w:color w:val="000000"/>
          <w:sz w:val="28"/>
          <w:szCs w:val="28"/>
        </w:rPr>
        <w:softHyphen/>
        <w:t xml:space="preserve">plications of incorporating them. American </w:t>
      </w:r>
      <w:proofErr w:type="spellStart"/>
      <w:r w:rsidRPr="00663985">
        <w:rPr>
          <w:rFonts w:ascii="Times New Roman" w:hAnsi="Times New Roman" w:cs="Times New Roman"/>
          <w:color w:val="000000"/>
          <w:sz w:val="28"/>
          <w:szCs w:val="28"/>
        </w:rPr>
        <w:t>institutionalists</w:t>
      </w:r>
      <w:proofErr w:type="spellEnd"/>
      <w:r w:rsidRPr="00663985">
        <w:rPr>
          <w:rFonts w:ascii="Times New Roman" w:hAnsi="Times New Roman" w:cs="Times New Roman"/>
          <w:color w:val="000000"/>
          <w:sz w:val="28"/>
          <w:szCs w:val="28"/>
        </w:rPr>
        <w:t xml:space="preserve"> were the first to highlight the economic importance of the habits of behavior and thought of human groups. They also analyzed the economy and understood the complex role social institutions have in the economic dynamic. Veblen is con</w:t>
      </w:r>
      <w:r w:rsidRPr="00663985">
        <w:rPr>
          <w:rFonts w:ascii="Times New Roman" w:hAnsi="Times New Roman" w:cs="Times New Roman"/>
          <w:color w:val="000000"/>
          <w:sz w:val="28"/>
          <w:szCs w:val="28"/>
        </w:rPr>
        <w:softHyphen/>
        <w:t xml:space="preserve">sidered the founder of the school of institutional economics, together with Commons and Mitchell. </w:t>
      </w:r>
    </w:p>
    <w:p w:rsidR="00CE24BD" w:rsidRPr="00663985" w:rsidRDefault="00CE24BD" w:rsidP="00663985">
      <w:pPr>
        <w:pStyle w:val="Pa1"/>
        <w:ind w:firstLine="480"/>
        <w:jc w:val="both"/>
        <w:rPr>
          <w:rFonts w:ascii="Times New Roman" w:hAnsi="Times New Roman" w:cs="Times New Roman"/>
          <w:color w:val="000000"/>
          <w:sz w:val="28"/>
          <w:szCs w:val="28"/>
        </w:rPr>
      </w:pPr>
      <w:r w:rsidRPr="00663985">
        <w:rPr>
          <w:rFonts w:ascii="Times New Roman" w:hAnsi="Times New Roman" w:cs="Times New Roman"/>
          <w:color w:val="000000"/>
          <w:sz w:val="28"/>
          <w:szCs w:val="28"/>
        </w:rPr>
        <w:t xml:space="preserve">The key concept of </w:t>
      </w:r>
      <w:proofErr w:type="spellStart"/>
      <w:r w:rsidRPr="00663985">
        <w:rPr>
          <w:rFonts w:ascii="Times New Roman" w:hAnsi="Times New Roman" w:cs="Times New Roman"/>
          <w:color w:val="000000"/>
          <w:sz w:val="28"/>
          <w:szCs w:val="28"/>
        </w:rPr>
        <w:t>Veblenian</w:t>
      </w:r>
      <w:proofErr w:type="spellEnd"/>
      <w:r w:rsidRPr="00663985">
        <w:rPr>
          <w:rFonts w:ascii="Times New Roman" w:hAnsi="Times New Roman" w:cs="Times New Roman"/>
          <w:color w:val="000000"/>
          <w:sz w:val="28"/>
          <w:szCs w:val="28"/>
        </w:rPr>
        <w:t xml:space="preserve"> thought is in the very conception that an institution is a group of ideas, shared ways of thinking, and social habits which can be identified and changed in time and space. Thus, the institution would not have the materiality of an entity; rather, it would be defined by the very manner in which individuals conceive the organization of the shared life of the group. </w:t>
      </w:r>
    </w:p>
    <w:p w:rsidR="00CE24BD" w:rsidRPr="00663985" w:rsidRDefault="00CE24BD" w:rsidP="00663985">
      <w:pPr>
        <w:pStyle w:val="Pa1"/>
        <w:ind w:firstLine="480"/>
        <w:rPr>
          <w:rFonts w:ascii="Times New Roman" w:hAnsi="Times New Roman" w:cs="Times New Roman"/>
          <w:color w:val="000000"/>
          <w:sz w:val="28"/>
          <w:szCs w:val="28"/>
        </w:rPr>
      </w:pPr>
      <w:r w:rsidRPr="00663985">
        <w:rPr>
          <w:rFonts w:ascii="Times New Roman" w:hAnsi="Times New Roman" w:cs="Times New Roman"/>
          <w:color w:val="000000"/>
          <w:sz w:val="28"/>
          <w:szCs w:val="28"/>
        </w:rPr>
        <w:t>In his work The Theory of the Leisure Class, (VEBLEN, 1965, p.178-179), Veblen links ins</w:t>
      </w:r>
      <w:r w:rsidRPr="00663985">
        <w:rPr>
          <w:rFonts w:ascii="Times New Roman" w:hAnsi="Times New Roman" w:cs="Times New Roman"/>
          <w:color w:val="000000"/>
          <w:sz w:val="28"/>
          <w:szCs w:val="28"/>
        </w:rPr>
        <w:softHyphen/>
        <w:t xml:space="preserve">titutions to character types, in other words, to types of human beings. He establishes a relationship between them, since institutions select the most suitable types of humans. Individuals are </w:t>
      </w:r>
      <w:r w:rsidRPr="00663985">
        <w:rPr>
          <w:rFonts w:ascii="Times New Roman" w:hAnsi="Times New Roman" w:cs="Times New Roman"/>
          <w:color w:val="000000"/>
          <w:sz w:val="28"/>
          <w:szCs w:val="28"/>
        </w:rPr>
        <w:lastRenderedPageBreak/>
        <w:t xml:space="preserve">selected to continue molding the institutions which have been inherited from the past, into their own likeness and image. In Veblen’s thought, social structure is submitted to a process of evolution, in which </w:t>
      </w:r>
      <w:proofErr w:type="spellStart"/>
      <w:r w:rsidRPr="00663985">
        <w:rPr>
          <w:rFonts w:ascii="Times New Roman" w:hAnsi="Times New Roman" w:cs="Times New Roman"/>
          <w:color w:val="000000"/>
          <w:sz w:val="28"/>
          <w:szCs w:val="28"/>
        </w:rPr>
        <w:t>anatural</w:t>
      </w:r>
      <w:proofErr w:type="spellEnd"/>
      <w:r w:rsidRPr="00663985">
        <w:rPr>
          <w:rFonts w:ascii="Times New Roman" w:hAnsi="Times New Roman" w:cs="Times New Roman"/>
          <w:color w:val="000000"/>
          <w:sz w:val="28"/>
          <w:szCs w:val="28"/>
        </w:rPr>
        <w:t xml:space="preserve"> selection of institutions occurs. Roll (1962, p.445) admits that in this work, the problems of political economics have limited importance, presenting the cultural dimension as the main con</w:t>
      </w:r>
      <w:r w:rsidRPr="00663985">
        <w:rPr>
          <w:rFonts w:ascii="Times New Roman" w:hAnsi="Times New Roman" w:cs="Times New Roman"/>
          <w:color w:val="000000"/>
          <w:sz w:val="28"/>
          <w:szCs w:val="28"/>
        </w:rPr>
        <w:softHyphen/>
        <w:t xml:space="preserve">tribution of the analysis. However, to Veblen, a biological scheme prevails, using the Darwinian term “selection”. </w:t>
      </w:r>
    </w:p>
    <w:p w:rsidR="00566647" w:rsidRDefault="00CE24BD" w:rsidP="00663985">
      <w:pPr>
        <w:autoSpaceDE w:val="0"/>
        <w:autoSpaceDN w:val="0"/>
        <w:bidi w:val="0"/>
        <w:adjustRightInd w:val="0"/>
        <w:spacing w:after="0" w:line="241" w:lineRule="atLeast"/>
        <w:ind w:firstLine="480"/>
        <w:rPr>
          <w:rFonts w:ascii="Times New Roman" w:hAnsi="Times New Roman" w:cs="Times New Roman" w:hint="cs"/>
          <w:color w:val="000000"/>
          <w:sz w:val="28"/>
          <w:szCs w:val="28"/>
          <w:rtl/>
        </w:rPr>
      </w:pPr>
      <w:r w:rsidRPr="00663985">
        <w:rPr>
          <w:rFonts w:ascii="Times New Roman" w:hAnsi="Times New Roman" w:cs="Times New Roman"/>
          <w:color w:val="000000"/>
          <w:sz w:val="28"/>
          <w:szCs w:val="28"/>
        </w:rPr>
        <w:t>In Veblen’s view, not only individuals are selected, he also recognizes the existence of a rela</w:t>
      </w:r>
      <w:r w:rsidRPr="00663985">
        <w:rPr>
          <w:rFonts w:ascii="Times New Roman" w:hAnsi="Times New Roman" w:cs="Times New Roman"/>
          <w:color w:val="000000"/>
          <w:sz w:val="28"/>
          <w:szCs w:val="28"/>
        </w:rPr>
        <w:softHyphen/>
        <w:t>tionship between the institution and the need which gives rise to it. This results, nearly always, in a displacement of the institutions. This is a special point in the author’s thinking regarding institu</w:t>
      </w:r>
      <w:r w:rsidRPr="00663985">
        <w:rPr>
          <w:rFonts w:ascii="Times New Roman" w:hAnsi="Times New Roman" w:cs="Times New Roman"/>
          <w:color w:val="000000"/>
          <w:sz w:val="28"/>
          <w:szCs w:val="28"/>
        </w:rPr>
        <w:softHyphen/>
        <w:t>tions, on which an explication of the conservative tendencies of societies is based. In other words, “institutions are products of past processes, adapted to past circumstances and consequently, are never in full accord with the demands of the present</w:t>
      </w:r>
      <w:r w:rsidR="00663985">
        <w:rPr>
          <w:rFonts w:ascii="Times New Roman" w:hAnsi="Times New Roman" w:cs="Times New Roman"/>
          <w:color w:val="000000"/>
          <w:sz w:val="28"/>
          <w:szCs w:val="28"/>
        </w:rPr>
        <w:t>.</w:t>
      </w:r>
      <w:r w:rsidRPr="00663985">
        <w:rPr>
          <w:rFonts w:ascii="Times New Roman" w:hAnsi="Times New Roman" w:cs="Times New Roman"/>
          <w:color w:val="000000"/>
          <w:sz w:val="28"/>
          <w:szCs w:val="28"/>
        </w:rPr>
        <w:t xml:space="preserve"> </w:t>
      </w:r>
    </w:p>
    <w:p w:rsidR="006A0537" w:rsidRDefault="006A0537" w:rsidP="006A0537">
      <w:pPr>
        <w:autoSpaceDE w:val="0"/>
        <w:autoSpaceDN w:val="0"/>
        <w:bidi w:val="0"/>
        <w:adjustRightInd w:val="0"/>
        <w:spacing w:after="0" w:line="241" w:lineRule="atLeast"/>
        <w:ind w:firstLine="480"/>
        <w:jc w:val="right"/>
        <w:rPr>
          <w:rFonts w:ascii="Times New Roman" w:hAnsi="Times New Roman" w:cs="Times New Roman" w:hint="cs"/>
          <w:b/>
          <w:bCs/>
          <w:color w:val="C00000"/>
          <w:sz w:val="44"/>
          <w:szCs w:val="44"/>
          <w:u w:val="single"/>
          <w:rtl/>
        </w:rPr>
      </w:pPr>
      <w:r w:rsidRPr="006A0537">
        <w:rPr>
          <w:rFonts w:ascii="Times New Roman" w:hAnsi="Times New Roman" w:cs="Times New Roman" w:hint="cs"/>
          <w:b/>
          <w:bCs/>
          <w:color w:val="C00000"/>
          <w:sz w:val="44"/>
          <w:szCs w:val="44"/>
          <w:u w:val="single"/>
          <w:rtl/>
        </w:rPr>
        <w:t>الأجابــــــــــــــــــــــة</w:t>
      </w:r>
    </w:p>
    <w:p w:rsidR="006A0537" w:rsidRDefault="006A0537" w:rsidP="006A0537">
      <w:pPr>
        <w:autoSpaceDE w:val="0"/>
        <w:autoSpaceDN w:val="0"/>
        <w:bidi w:val="0"/>
        <w:adjustRightInd w:val="0"/>
        <w:spacing w:after="0" w:line="241" w:lineRule="atLeast"/>
        <w:ind w:firstLine="480"/>
        <w:jc w:val="right"/>
        <w:rPr>
          <w:rFonts w:ascii="Times New Roman" w:hAnsi="Times New Roman" w:cs="Times New Roman" w:hint="cs"/>
          <w:b/>
          <w:bCs/>
          <w:color w:val="C00000"/>
          <w:sz w:val="44"/>
          <w:szCs w:val="44"/>
          <w:u w:val="single"/>
          <w:rtl/>
        </w:rPr>
      </w:pPr>
    </w:p>
    <w:p w:rsidR="006A0537" w:rsidRPr="006A0537" w:rsidRDefault="006A0537" w:rsidP="006A0537">
      <w:pPr>
        <w:spacing w:after="0"/>
        <w:jc w:val="both"/>
        <w:rPr>
          <w:rFonts w:ascii="Simplified Arabic" w:eastAsia="Calibri" w:hAnsi="Simplified Arabic" w:cs="Simplified Arabic"/>
          <w:b/>
          <w:bCs/>
          <w:color w:val="FF0000"/>
          <w:sz w:val="28"/>
          <w:szCs w:val="28"/>
          <w:u w:val="single"/>
          <w:rtl/>
          <w:lang w:bidi="ar-KW"/>
        </w:rPr>
      </w:pPr>
      <w:r w:rsidRPr="006A0537">
        <w:rPr>
          <w:rFonts w:ascii="Simplified Arabic" w:eastAsia="Calibri" w:hAnsi="Simplified Arabic" w:cs="Simplified Arabic" w:hint="cs"/>
          <w:b/>
          <w:bCs/>
          <w:color w:val="FF0000"/>
          <w:sz w:val="28"/>
          <w:szCs w:val="28"/>
          <w:u w:val="single"/>
          <w:rtl/>
          <w:lang w:bidi="ar-KW"/>
        </w:rPr>
        <w:t>التأملات النظرية: آراء أصحاب الفكر المؤسساتي</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سوف يتم مناقشة بعض نقاط الأسس المفاهيمية للاقتصاد المؤسسي, والذي يرتبط أصله بعمل الباحث فيبلين. بعد ذلك, سوف يتم تقديم الاسهامات  من الاقتصاد المؤسس الجديد الأكثر حداثة, والمرتبط بشكل أساسي بمفاهيم دوجلاس نورث (1993). علاوة على ذلك, سيكون هناك تركيز على المفاهيم مثل المؤسسات, حقوق الملكية, تكاليف التعاملات, الكفاءة التكيفية والمنظمات, ونحاول قدر المستطاع أن نوضحهم مع الأمثلة.</w:t>
      </w:r>
    </w:p>
    <w:p w:rsidR="006A0537" w:rsidRPr="006A0537" w:rsidRDefault="006A0537" w:rsidP="006A0537">
      <w:pPr>
        <w:spacing w:after="0"/>
        <w:jc w:val="both"/>
        <w:rPr>
          <w:rFonts w:ascii="Simplified Arabic" w:eastAsia="Calibri" w:hAnsi="Simplified Arabic" w:cs="Simplified Arabic"/>
          <w:b/>
          <w:bCs/>
          <w:color w:val="FF0000"/>
          <w:sz w:val="28"/>
          <w:szCs w:val="28"/>
          <w:rtl/>
          <w:lang w:bidi="ar-KW"/>
        </w:rPr>
      </w:pPr>
      <w:r w:rsidRPr="006A0537">
        <w:rPr>
          <w:rFonts w:ascii="Simplified Arabic" w:eastAsia="Calibri" w:hAnsi="Simplified Arabic" w:cs="Simplified Arabic" w:hint="cs"/>
          <w:b/>
          <w:bCs/>
          <w:color w:val="FF0000"/>
          <w:sz w:val="28"/>
          <w:szCs w:val="28"/>
          <w:rtl/>
          <w:lang w:bidi="ar-KW"/>
        </w:rPr>
        <w:t>النزعة المؤسسية القديمة</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في السنوات الأخيرة, كان هناك اهتمام بالمؤسسات بسبب أهميتهم في التحليل الاقتصادي, على الرغم من أنه لا يوجد اتفاق على كيفية التعامل مع هذه المؤسسات, ولا يوجد انعكاسات أو أثار لتشكيلهم. أصحاب الفكر المؤسسي الأمريكيين كانوا أول من ألقى الضوء على الأهمية الاقتصادية لعادات السلوك والتفكير للمجموعات البشرية. وقد قاموا أيضا بتحليل الاقتصاد وفهم الدور المعقد للمؤسسات الاجتماعية في الديناميكية الاقتصادية. والباحث فيبلين يعتبر هو مؤسس مدرسة الاقتصاد المؤسسي, مع الباحثين كومونز وميتشل.</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lastRenderedPageBreak/>
        <w:t xml:space="preserve">المنظور المؤسسي للباحث فيبلين (1857 </w:t>
      </w:r>
      <w:r w:rsidRPr="006A0537">
        <w:rPr>
          <w:rFonts w:ascii="Simplified Arabic" w:eastAsia="Calibri" w:hAnsi="Simplified Arabic" w:cs="Simplified Arabic"/>
          <w:color w:val="FF0000"/>
          <w:sz w:val="28"/>
          <w:szCs w:val="28"/>
          <w:rtl/>
          <w:lang w:bidi="ar-KW"/>
        </w:rPr>
        <w:t>–</w:t>
      </w:r>
      <w:r w:rsidRPr="006A0537">
        <w:rPr>
          <w:rFonts w:ascii="Simplified Arabic" w:eastAsia="Calibri" w:hAnsi="Simplified Arabic" w:cs="Simplified Arabic" w:hint="cs"/>
          <w:color w:val="FF0000"/>
          <w:sz w:val="28"/>
          <w:szCs w:val="28"/>
          <w:rtl/>
          <w:lang w:bidi="ar-KW"/>
        </w:rPr>
        <w:t xml:space="preserve"> 1929) له أصل في حركة الفكر الأمريكي في الاقتصاد السياسي والتي كانت سائدة بين 1890 و 1940. هذا الاتجاه, والذي تأثر بمدرسة التاريخ الألماني في القرن التاسع عشر (هيلديبراند, كينيس, وشمولر), استخدم مفاهيم من علم النفس ونظرية التطور البريطانية لدارون. ولقد انتقد هذا الاتجاه استبعاد المؤسسات من نواة الاقتصاد.</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المفهوم الرئيسي لفكر الباحث فيبلين يمكن في التصور الفعلي الذي يقول بأن المؤسسة هي مجموعة الأفكار, وطرق التفكير المشتركة, والعادات الاجتماعية والتي يمكن تحديدها وتغيرها في الزمان والمكان. وهكذا, فإن المؤسسة لن يكون لها الأثر المادي للكيان, ولكن, سوف يتم تعريفها بنفس الطريقة التي يدرك بها الأفراد تنظيم الحياة المشتركة للمجموعة.</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في العمل البحثي الخاص به  "نظرية الطبقة المترفة", قام الباحث فيبلين بربط المؤسسات بأنواع الشخصيات, أو بمعنى أخر, بالأنواع من البشر. ولقد أقام علاقة بينهما, حيث أن المؤسسات تختار اأنواع الأكثر مناسبة لها من البشر. والأفراد يتم اختيارهم واصطفائهم لمواصلة صياغة المؤسسات التي كانت إرثا من الماضي لتكون مشابهه لهم خصيصاً ولصورتهم. في فكر الباحث فيبلين, البناء الاجتماعي  يكون خاضعاً لعملية من التطور, والتي يحدث فيها اصطفاء طبيعي للمؤسسات. الباحث رول يقر بذلك في عمله البحثي, فمشاكل الاقتصاد السياسي لها أهمية محدودة, مما يقدم البعد الثقافي على أنه الإسهام الرئيسي للتحليل. ولكن, بالنسبة للباحث فيبلين, يسود المخطط البيولوجي, باستخدام مصطلح دارون "الاصطفاء أو الاختيار"</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من وجهة نظر لباحث فيبلين, لا يتم فقط اصطفاء أو اختيار الأفراد, فالباحث أدرك وجود علاقة بين المؤسسة والحاجة التي تؤدي إلى قيامها. هذه ينتج عنه , دائماً تقريباً, تشريد أو إزاحة للمؤسسات. وهذه هي نقطة خاصة في فكر المؤلف بخصوص المؤسسات, والتي يقوم عليها التفسير الخاص بالميول المحافظة للمجتمعات. وبمعنى أخر "المؤسسات هي نواتج للعمليات الماضية, وهي متكيفة مع الظروف الماضية وتباعاً, المؤسسات لا تكون أبدا في توافق مع احتياجات الحاضر"</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 xml:space="preserve">إذا أخنا تحليل الباحث إلى ما هو أبعد من ذلك, سنجد أن المؤسسات نفسها هي عنصر من عناصر الجمود الاجتماعي والنفسي والمحافظة. وهذه هي خصائص البشر الذين يعيدون ضبط حاجاتهم النفسية للتكيف مع المواقف المتغيرة, ولكن يحدث ذلك فقط "بعد الحقيقة" وبمقاومة </w:t>
      </w:r>
      <w:r w:rsidRPr="006A0537">
        <w:rPr>
          <w:rFonts w:ascii="Simplified Arabic" w:eastAsia="Calibri" w:hAnsi="Simplified Arabic" w:cs="Simplified Arabic" w:hint="cs"/>
          <w:color w:val="FF0000"/>
          <w:sz w:val="28"/>
          <w:szCs w:val="28"/>
          <w:rtl/>
          <w:lang w:bidi="ar-KW"/>
        </w:rPr>
        <w:lastRenderedPageBreak/>
        <w:t>وممانعة. موضوع الاهتمام الرئيسي عند الباحث فيبلين, بناء على هذا التصور, هو المجتمع. فيكون من الصعب تجنب الانطباع بأن الباحث كان مهتم أكثر بالعملية النفسية التي تصاحب أعمال الاقتصاد.</w:t>
      </w:r>
    </w:p>
    <w:p w:rsidR="006A0537" w:rsidRPr="006A0537" w:rsidRDefault="006A0537" w:rsidP="006A0537">
      <w:pPr>
        <w:spacing w:after="0"/>
        <w:jc w:val="both"/>
        <w:rPr>
          <w:rFonts w:ascii="Simplified Arabic" w:eastAsia="Calibri" w:hAnsi="Simplified Arabic" w:cs="Simplified Arabic"/>
          <w:color w:val="FF0000"/>
          <w:sz w:val="28"/>
          <w:szCs w:val="28"/>
          <w:rtl/>
          <w:lang w:bidi="ar-KW"/>
        </w:rPr>
      </w:pPr>
      <w:r w:rsidRPr="006A0537">
        <w:rPr>
          <w:rFonts w:ascii="Simplified Arabic" w:eastAsia="Calibri" w:hAnsi="Simplified Arabic" w:cs="Simplified Arabic" w:hint="cs"/>
          <w:color w:val="FF0000"/>
          <w:sz w:val="28"/>
          <w:szCs w:val="28"/>
          <w:rtl/>
          <w:lang w:bidi="ar-KW"/>
        </w:rPr>
        <w:t>ووفقا للباحث جاروستي (1995), هذا هو أحد الأسباب التي قادت الباحث فيبلين لكي يتقدم نظريا وينتقد علماء الاقتصاد السابقين للعالم داروين, ويقوم بطرح طريقة ديناميكية للواقع. فلو أن الفعل البشري ظهر في واقع اجتماعي متعدد, فإن العلم الاقتصادي التطوري هو بحث في التنمية الثقافية والمؤسسية, وإلى الحد الذي يتأثر به الأشخاص والمجتمع بالاحتياجات الاقتصادية والسياسية.</w:t>
      </w:r>
    </w:p>
    <w:p w:rsidR="006A0537" w:rsidRPr="006A0537" w:rsidRDefault="006A0537" w:rsidP="006A0537">
      <w:pPr>
        <w:autoSpaceDE w:val="0"/>
        <w:autoSpaceDN w:val="0"/>
        <w:bidi w:val="0"/>
        <w:adjustRightInd w:val="0"/>
        <w:spacing w:after="0" w:line="241" w:lineRule="atLeast"/>
        <w:ind w:firstLine="480"/>
        <w:jc w:val="right"/>
        <w:rPr>
          <w:rFonts w:ascii="Times New Roman" w:hAnsi="Times New Roman" w:cs="Times New Roman"/>
          <w:b/>
          <w:bCs/>
          <w:color w:val="C00000"/>
          <w:sz w:val="44"/>
          <w:szCs w:val="44"/>
          <w:u w:val="single"/>
          <w:rtl/>
          <w:lang w:bidi="ar-KW"/>
        </w:rPr>
      </w:pPr>
      <w:bookmarkStart w:id="0" w:name="_GoBack"/>
      <w:bookmarkEnd w:id="0"/>
    </w:p>
    <w:p w:rsidR="00663985" w:rsidRDefault="00663985" w:rsidP="00170716">
      <w:pPr>
        <w:pStyle w:val="ListParagraph"/>
        <w:ind w:left="1305"/>
        <w:rPr>
          <w:b/>
          <w:bCs/>
          <w:sz w:val="28"/>
          <w:szCs w:val="28"/>
          <w:rtl/>
          <w:lang w:bidi="ar-EG"/>
        </w:rPr>
      </w:pPr>
      <w:r>
        <w:rPr>
          <w:rFonts w:hint="cs"/>
          <w:b/>
          <w:bCs/>
          <w:sz w:val="28"/>
          <w:szCs w:val="28"/>
          <w:rtl/>
          <w:lang w:bidi="ar-EG"/>
        </w:rPr>
        <w:t xml:space="preserve">                                                                        </w:t>
      </w:r>
    </w:p>
    <w:p w:rsidR="00663985" w:rsidRDefault="00663985" w:rsidP="00170716">
      <w:pPr>
        <w:pStyle w:val="ListParagraph"/>
        <w:ind w:left="1305"/>
        <w:rPr>
          <w:b/>
          <w:bCs/>
          <w:sz w:val="28"/>
          <w:szCs w:val="28"/>
          <w:rtl/>
          <w:lang w:bidi="ar-EG"/>
        </w:rPr>
      </w:pPr>
    </w:p>
    <w:p w:rsidR="00663985" w:rsidRDefault="00663985" w:rsidP="00170716">
      <w:pPr>
        <w:pStyle w:val="ListParagraph"/>
        <w:ind w:left="1305"/>
        <w:rPr>
          <w:b/>
          <w:bCs/>
          <w:sz w:val="28"/>
          <w:szCs w:val="28"/>
          <w:rtl/>
          <w:lang w:bidi="ar-EG"/>
        </w:rPr>
      </w:pPr>
    </w:p>
    <w:p w:rsidR="00566647" w:rsidRPr="00663985" w:rsidRDefault="00663985" w:rsidP="00663985">
      <w:pPr>
        <w:pStyle w:val="ListParagraph"/>
        <w:ind w:left="1305"/>
        <w:rPr>
          <w:b/>
          <w:bCs/>
          <w:sz w:val="28"/>
          <w:szCs w:val="28"/>
          <w:lang w:bidi="ar-EG"/>
        </w:rPr>
      </w:pPr>
      <w:r>
        <w:rPr>
          <w:b/>
          <w:bCs/>
          <w:sz w:val="28"/>
          <w:szCs w:val="28"/>
          <w:lang w:bidi="ar-EG"/>
        </w:rPr>
        <w:t xml:space="preserve"> </w:t>
      </w:r>
      <w:r>
        <w:rPr>
          <w:rFonts w:hint="cs"/>
          <w:b/>
          <w:bCs/>
          <w:sz w:val="28"/>
          <w:szCs w:val="28"/>
          <w:rtl/>
          <w:lang w:bidi="ar-EG"/>
        </w:rPr>
        <w:t xml:space="preserve">                                                                      انتهت الأسئلة</w:t>
      </w:r>
    </w:p>
    <w:p w:rsidR="00566647" w:rsidRDefault="00663985" w:rsidP="00DE4761">
      <w:pPr>
        <w:jc w:val="right"/>
        <w:rPr>
          <w:b/>
          <w:bCs/>
          <w:sz w:val="24"/>
          <w:szCs w:val="24"/>
          <w:rtl/>
          <w:lang w:bidi="ar-EG"/>
        </w:rPr>
      </w:pPr>
      <w:r>
        <w:rPr>
          <w:rFonts w:hint="cs"/>
          <w:b/>
          <w:bCs/>
          <w:sz w:val="24"/>
          <w:szCs w:val="24"/>
          <w:rtl/>
          <w:lang w:bidi="ar-EG"/>
        </w:rPr>
        <w:t>أرق أمنياتي بالتوفيق</w:t>
      </w:r>
    </w:p>
    <w:p w:rsidR="00DE4761" w:rsidRPr="00566647" w:rsidRDefault="00DE4761" w:rsidP="00DE4761">
      <w:pPr>
        <w:jc w:val="right"/>
        <w:rPr>
          <w:b/>
          <w:bCs/>
          <w:sz w:val="24"/>
          <w:szCs w:val="24"/>
          <w:lang w:bidi="ar-EG"/>
        </w:rPr>
      </w:pPr>
      <w:r w:rsidRPr="00566647">
        <w:rPr>
          <w:rFonts w:hint="cs"/>
          <w:b/>
          <w:bCs/>
          <w:sz w:val="24"/>
          <w:szCs w:val="24"/>
          <w:rtl/>
          <w:lang w:bidi="ar-EG"/>
        </w:rPr>
        <w:t xml:space="preserve">أ.د/ إفراج عزب باشا                                                                             </w:t>
      </w:r>
    </w:p>
    <w:p w:rsidR="00E313DC" w:rsidRPr="00DE4761" w:rsidRDefault="00E313DC" w:rsidP="00DE4761">
      <w:pPr>
        <w:rPr>
          <w:b/>
          <w:bCs/>
          <w:sz w:val="28"/>
          <w:szCs w:val="28"/>
          <w:lang w:bidi="ar-EG"/>
        </w:rPr>
      </w:pPr>
    </w:p>
    <w:p w:rsidR="00E313DC" w:rsidRPr="00604590" w:rsidRDefault="00E313DC" w:rsidP="007F79FF">
      <w:pPr>
        <w:pStyle w:val="ListParagraph"/>
        <w:ind w:left="1305"/>
        <w:jc w:val="right"/>
        <w:rPr>
          <w:b/>
          <w:bCs/>
          <w:sz w:val="28"/>
          <w:szCs w:val="28"/>
          <w:lang w:bidi="ar-EG"/>
        </w:rPr>
      </w:pPr>
    </w:p>
    <w:p w:rsidR="00E313DC" w:rsidRPr="00604590" w:rsidRDefault="00E313DC" w:rsidP="007F79FF">
      <w:pPr>
        <w:pStyle w:val="ListParagraph"/>
        <w:ind w:left="1305"/>
        <w:jc w:val="right"/>
        <w:rPr>
          <w:b/>
          <w:bCs/>
          <w:sz w:val="28"/>
          <w:szCs w:val="28"/>
          <w:lang w:bidi="ar-EG"/>
        </w:rPr>
      </w:pPr>
    </w:p>
    <w:p w:rsidR="00E313DC" w:rsidRPr="00604590" w:rsidRDefault="00E313DC" w:rsidP="007F79FF">
      <w:pPr>
        <w:pStyle w:val="ListParagraph"/>
        <w:ind w:left="1305"/>
        <w:jc w:val="right"/>
        <w:rPr>
          <w:b/>
          <w:bCs/>
          <w:sz w:val="28"/>
          <w:szCs w:val="28"/>
          <w:lang w:bidi="ar-EG"/>
        </w:rPr>
      </w:pPr>
    </w:p>
    <w:p w:rsidR="00E313DC" w:rsidRPr="00604590" w:rsidRDefault="00E313DC" w:rsidP="007F79FF">
      <w:pPr>
        <w:pStyle w:val="ListParagraph"/>
        <w:ind w:left="1305"/>
        <w:jc w:val="right"/>
        <w:rPr>
          <w:b/>
          <w:bCs/>
          <w:sz w:val="28"/>
          <w:szCs w:val="28"/>
          <w:lang w:bidi="ar-EG"/>
        </w:rPr>
      </w:pPr>
    </w:p>
    <w:p w:rsidR="00E313DC" w:rsidRPr="00F370DA" w:rsidRDefault="00E313DC" w:rsidP="00F370DA">
      <w:pPr>
        <w:rPr>
          <w:b/>
          <w:bCs/>
          <w:sz w:val="28"/>
          <w:szCs w:val="28"/>
          <w:lang w:bidi="ar-EG"/>
        </w:rPr>
      </w:pPr>
    </w:p>
    <w:p w:rsidR="00E313DC" w:rsidRDefault="00E313DC" w:rsidP="007F79FF">
      <w:pPr>
        <w:pStyle w:val="ListParagraph"/>
        <w:ind w:left="1305"/>
        <w:jc w:val="right"/>
        <w:rPr>
          <w:sz w:val="28"/>
          <w:szCs w:val="28"/>
          <w:lang w:bidi="ar-EG"/>
        </w:rPr>
      </w:pPr>
    </w:p>
    <w:sectPr w:rsidR="00E313DC" w:rsidSect="00510FE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2B" w:rsidRDefault="0080162B" w:rsidP="00E313DC">
      <w:pPr>
        <w:spacing w:after="0" w:line="240" w:lineRule="auto"/>
      </w:pPr>
      <w:r>
        <w:separator/>
      </w:r>
    </w:p>
  </w:endnote>
  <w:endnote w:type="continuationSeparator" w:id="0">
    <w:p w:rsidR="0080162B" w:rsidRDefault="0080162B" w:rsidP="00E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2B" w:rsidRDefault="0080162B" w:rsidP="00E313DC">
      <w:pPr>
        <w:spacing w:after="0" w:line="240" w:lineRule="auto"/>
      </w:pPr>
      <w:r>
        <w:separator/>
      </w:r>
    </w:p>
  </w:footnote>
  <w:footnote w:type="continuationSeparator" w:id="0">
    <w:p w:rsidR="0080162B" w:rsidRDefault="0080162B" w:rsidP="00E31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B7"/>
    <w:multiLevelType w:val="hybridMultilevel"/>
    <w:tmpl w:val="15B05B4E"/>
    <w:lvl w:ilvl="0" w:tplc="89C491E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F0E72"/>
    <w:multiLevelType w:val="hybridMultilevel"/>
    <w:tmpl w:val="B6709A06"/>
    <w:lvl w:ilvl="0" w:tplc="82B4C3F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F2363"/>
    <w:multiLevelType w:val="hybridMultilevel"/>
    <w:tmpl w:val="DDCA1A24"/>
    <w:lvl w:ilvl="0" w:tplc="EA24F4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2AB08E3"/>
    <w:multiLevelType w:val="hybridMultilevel"/>
    <w:tmpl w:val="99A25DA6"/>
    <w:lvl w:ilvl="0" w:tplc="2ED062B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42A03FE6"/>
    <w:multiLevelType w:val="hybridMultilevel"/>
    <w:tmpl w:val="9440E164"/>
    <w:lvl w:ilvl="0" w:tplc="FE5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85ED2"/>
    <w:multiLevelType w:val="hybridMultilevel"/>
    <w:tmpl w:val="AF168FE8"/>
    <w:lvl w:ilvl="0" w:tplc="ED36BE5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9BA2282"/>
    <w:multiLevelType w:val="hybridMultilevel"/>
    <w:tmpl w:val="6A608414"/>
    <w:lvl w:ilvl="0" w:tplc="9EAEE1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4B042D64"/>
    <w:multiLevelType w:val="hybridMultilevel"/>
    <w:tmpl w:val="F17A98E8"/>
    <w:lvl w:ilvl="0" w:tplc="D04ED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0200A"/>
    <w:multiLevelType w:val="hybridMultilevel"/>
    <w:tmpl w:val="884ADFC2"/>
    <w:lvl w:ilvl="0" w:tplc="BB4E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55F52"/>
    <w:multiLevelType w:val="hybridMultilevel"/>
    <w:tmpl w:val="E7FE7DA4"/>
    <w:lvl w:ilvl="0" w:tplc="9DF8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52CF1"/>
    <w:multiLevelType w:val="hybridMultilevel"/>
    <w:tmpl w:val="6B9A534A"/>
    <w:lvl w:ilvl="0" w:tplc="1F4E75E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4"/>
  </w:num>
  <w:num w:numId="2">
    <w:abstractNumId w:val="8"/>
  </w:num>
  <w:num w:numId="3">
    <w:abstractNumId w:val="1"/>
  </w:num>
  <w:num w:numId="4">
    <w:abstractNumId w:val="5"/>
  </w:num>
  <w:num w:numId="5">
    <w:abstractNumId w:val="10"/>
  </w:num>
  <w:num w:numId="6">
    <w:abstractNumId w:val="6"/>
  </w:num>
  <w:num w:numId="7">
    <w:abstractNumId w:val="2"/>
  </w:num>
  <w:num w:numId="8">
    <w:abstractNumId w:val="9"/>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58A7"/>
    <w:rsid w:val="0005787D"/>
    <w:rsid w:val="000C02B1"/>
    <w:rsid w:val="000D09D9"/>
    <w:rsid w:val="00141AF2"/>
    <w:rsid w:val="00170716"/>
    <w:rsid w:val="001769C4"/>
    <w:rsid w:val="00181A32"/>
    <w:rsid w:val="00185764"/>
    <w:rsid w:val="00190D4A"/>
    <w:rsid w:val="001A07DD"/>
    <w:rsid w:val="00226F7A"/>
    <w:rsid w:val="002559F3"/>
    <w:rsid w:val="002671CF"/>
    <w:rsid w:val="002A3760"/>
    <w:rsid w:val="00322899"/>
    <w:rsid w:val="00373245"/>
    <w:rsid w:val="003739BE"/>
    <w:rsid w:val="0037517A"/>
    <w:rsid w:val="00375CE7"/>
    <w:rsid w:val="00497ACF"/>
    <w:rsid w:val="004A06DC"/>
    <w:rsid w:val="004E18B2"/>
    <w:rsid w:val="004F7EFC"/>
    <w:rsid w:val="00510FEC"/>
    <w:rsid w:val="00543196"/>
    <w:rsid w:val="00547181"/>
    <w:rsid w:val="00566647"/>
    <w:rsid w:val="005927A2"/>
    <w:rsid w:val="005B0E00"/>
    <w:rsid w:val="005E1DE6"/>
    <w:rsid w:val="00601AEE"/>
    <w:rsid w:val="00604590"/>
    <w:rsid w:val="00663985"/>
    <w:rsid w:val="0068655A"/>
    <w:rsid w:val="00692C62"/>
    <w:rsid w:val="006A0537"/>
    <w:rsid w:val="006F1A16"/>
    <w:rsid w:val="00777A6E"/>
    <w:rsid w:val="007828E4"/>
    <w:rsid w:val="007D58A7"/>
    <w:rsid w:val="007D6520"/>
    <w:rsid w:val="007F79FF"/>
    <w:rsid w:val="0080162B"/>
    <w:rsid w:val="00841DB1"/>
    <w:rsid w:val="00881B3E"/>
    <w:rsid w:val="008937B8"/>
    <w:rsid w:val="008C3F52"/>
    <w:rsid w:val="009240AA"/>
    <w:rsid w:val="009334F1"/>
    <w:rsid w:val="00972CAE"/>
    <w:rsid w:val="009B5AE2"/>
    <w:rsid w:val="00AC76D3"/>
    <w:rsid w:val="00B57343"/>
    <w:rsid w:val="00B65D0F"/>
    <w:rsid w:val="00B81AFB"/>
    <w:rsid w:val="00BF4723"/>
    <w:rsid w:val="00C30C37"/>
    <w:rsid w:val="00C87F16"/>
    <w:rsid w:val="00CE24BD"/>
    <w:rsid w:val="00CE542C"/>
    <w:rsid w:val="00CF0A4D"/>
    <w:rsid w:val="00CF2BD2"/>
    <w:rsid w:val="00D00788"/>
    <w:rsid w:val="00D2540D"/>
    <w:rsid w:val="00D557FD"/>
    <w:rsid w:val="00DC1F6D"/>
    <w:rsid w:val="00DE4761"/>
    <w:rsid w:val="00E313DC"/>
    <w:rsid w:val="00E37790"/>
    <w:rsid w:val="00E61470"/>
    <w:rsid w:val="00EA0E65"/>
    <w:rsid w:val="00EC23CB"/>
    <w:rsid w:val="00ED2790"/>
    <w:rsid w:val="00F33D4D"/>
    <w:rsid w:val="00F370DA"/>
    <w:rsid w:val="00FA53A2"/>
    <w:rsid w:val="00FD6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B1"/>
    <w:pPr>
      <w:bidi/>
    </w:pPr>
  </w:style>
  <w:style w:type="paragraph" w:styleId="Heading1">
    <w:name w:val="heading 1"/>
    <w:basedOn w:val="Normal"/>
    <w:next w:val="Normal"/>
    <w:link w:val="Heading1Char"/>
    <w:uiPriority w:val="9"/>
    <w:qFormat/>
    <w:rsid w:val="007828E4"/>
    <w:pPr>
      <w:keepNext/>
      <w:outlineLvl w:val="0"/>
    </w:pPr>
    <w:rPr>
      <w:b/>
      <w:bCs/>
      <w:i/>
      <w:iCs/>
      <w:sz w:val="36"/>
      <w:szCs w:val="36"/>
      <w:lang w:bidi="ar-EG"/>
    </w:rPr>
  </w:style>
  <w:style w:type="paragraph" w:styleId="Heading2">
    <w:name w:val="heading 2"/>
    <w:basedOn w:val="Normal"/>
    <w:next w:val="Normal"/>
    <w:link w:val="Heading2Char"/>
    <w:uiPriority w:val="9"/>
    <w:unhideWhenUsed/>
    <w:qFormat/>
    <w:rsid w:val="007828E4"/>
    <w:pPr>
      <w:keepNext/>
      <w:outlineLvl w:val="1"/>
    </w:pPr>
    <w:rPr>
      <w:b/>
      <w:bCs/>
      <w:sz w:val="36"/>
      <w:szCs w:val="36"/>
      <w:u w:val="single"/>
      <w:lang w:bidi="ar-EG"/>
    </w:rPr>
  </w:style>
  <w:style w:type="paragraph" w:styleId="Heading3">
    <w:name w:val="heading 3"/>
    <w:basedOn w:val="Normal"/>
    <w:next w:val="Normal"/>
    <w:link w:val="Heading3Char"/>
    <w:uiPriority w:val="9"/>
    <w:unhideWhenUsed/>
    <w:qFormat/>
    <w:rsid w:val="008937B8"/>
    <w:pPr>
      <w:keepNext/>
      <w:outlineLvl w:val="2"/>
    </w:pPr>
    <w:rPr>
      <w:b/>
      <w:bCs/>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7"/>
    <w:pPr>
      <w:ind w:left="720"/>
      <w:contextualSpacing/>
    </w:pPr>
  </w:style>
  <w:style w:type="character" w:customStyle="1" w:styleId="Heading1Char">
    <w:name w:val="Heading 1 Char"/>
    <w:basedOn w:val="DefaultParagraphFont"/>
    <w:link w:val="Heading1"/>
    <w:uiPriority w:val="9"/>
    <w:rsid w:val="007828E4"/>
    <w:rPr>
      <w:b/>
      <w:bCs/>
      <w:i/>
      <w:iCs/>
      <w:sz w:val="36"/>
      <w:szCs w:val="36"/>
      <w:lang w:bidi="ar-EG"/>
    </w:rPr>
  </w:style>
  <w:style w:type="character" w:customStyle="1" w:styleId="Heading2Char">
    <w:name w:val="Heading 2 Char"/>
    <w:basedOn w:val="DefaultParagraphFont"/>
    <w:link w:val="Heading2"/>
    <w:uiPriority w:val="9"/>
    <w:rsid w:val="007828E4"/>
    <w:rPr>
      <w:b/>
      <w:bCs/>
      <w:sz w:val="36"/>
      <w:szCs w:val="36"/>
      <w:u w:val="single"/>
      <w:lang w:bidi="ar-EG"/>
    </w:rPr>
  </w:style>
  <w:style w:type="paragraph" w:styleId="BodyText">
    <w:name w:val="Body Text"/>
    <w:basedOn w:val="Normal"/>
    <w:link w:val="BodyTextChar"/>
    <w:uiPriority w:val="99"/>
    <w:unhideWhenUsed/>
    <w:rsid w:val="005927A2"/>
    <w:rPr>
      <w:sz w:val="28"/>
      <w:szCs w:val="28"/>
      <w:lang w:bidi="ar-EG"/>
    </w:rPr>
  </w:style>
  <w:style w:type="character" w:customStyle="1" w:styleId="BodyTextChar">
    <w:name w:val="Body Text Char"/>
    <w:basedOn w:val="DefaultParagraphFont"/>
    <w:link w:val="BodyText"/>
    <w:uiPriority w:val="99"/>
    <w:rsid w:val="005927A2"/>
    <w:rPr>
      <w:sz w:val="28"/>
      <w:szCs w:val="28"/>
      <w:lang w:bidi="ar-EG"/>
    </w:rPr>
  </w:style>
  <w:style w:type="paragraph" w:styleId="BodyText2">
    <w:name w:val="Body Text 2"/>
    <w:basedOn w:val="Normal"/>
    <w:link w:val="BodyText2Char"/>
    <w:uiPriority w:val="99"/>
    <w:unhideWhenUsed/>
    <w:rsid w:val="009334F1"/>
    <w:rPr>
      <w:b/>
      <w:bCs/>
      <w:sz w:val="36"/>
      <w:szCs w:val="36"/>
      <w:lang w:bidi="ar-EG"/>
    </w:rPr>
  </w:style>
  <w:style w:type="character" w:customStyle="1" w:styleId="BodyText2Char">
    <w:name w:val="Body Text 2 Char"/>
    <w:basedOn w:val="DefaultParagraphFont"/>
    <w:link w:val="BodyText2"/>
    <w:uiPriority w:val="99"/>
    <w:rsid w:val="009334F1"/>
    <w:rPr>
      <w:b/>
      <w:bCs/>
      <w:sz w:val="36"/>
      <w:szCs w:val="36"/>
      <w:lang w:bidi="ar-EG"/>
    </w:rPr>
  </w:style>
  <w:style w:type="character" w:customStyle="1" w:styleId="Heading3Char">
    <w:name w:val="Heading 3 Char"/>
    <w:basedOn w:val="DefaultParagraphFont"/>
    <w:link w:val="Heading3"/>
    <w:uiPriority w:val="9"/>
    <w:rsid w:val="008937B8"/>
    <w:rPr>
      <w:b/>
      <w:bCs/>
      <w:sz w:val="32"/>
      <w:szCs w:val="32"/>
      <w:lang w:bidi="ar-EG"/>
    </w:rPr>
  </w:style>
  <w:style w:type="paragraph" w:styleId="BodyText3">
    <w:name w:val="Body Text 3"/>
    <w:basedOn w:val="Normal"/>
    <w:link w:val="BodyText3Char"/>
    <w:uiPriority w:val="99"/>
    <w:unhideWhenUsed/>
    <w:rsid w:val="00C87F16"/>
    <w:rPr>
      <w:b/>
      <w:bCs/>
      <w:sz w:val="28"/>
      <w:szCs w:val="28"/>
      <w:lang w:bidi="ar-EG"/>
    </w:rPr>
  </w:style>
  <w:style w:type="character" w:customStyle="1" w:styleId="BodyText3Char">
    <w:name w:val="Body Text 3 Char"/>
    <w:basedOn w:val="DefaultParagraphFont"/>
    <w:link w:val="BodyText3"/>
    <w:uiPriority w:val="99"/>
    <w:rsid w:val="00C87F16"/>
    <w:rPr>
      <w:b/>
      <w:bCs/>
      <w:sz w:val="28"/>
      <w:szCs w:val="28"/>
      <w:lang w:bidi="ar-EG"/>
    </w:rPr>
  </w:style>
  <w:style w:type="paragraph" w:styleId="BodyTextIndent">
    <w:name w:val="Body Text Indent"/>
    <w:basedOn w:val="Normal"/>
    <w:link w:val="BodyTextIndentChar"/>
    <w:uiPriority w:val="99"/>
    <w:unhideWhenUsed/>
    <w:rsid w:val="00D2540D"/>
    <w:pPr>
      <w:ind w:left="425"/>
    </w:pPr>
    <w:rPr>
      <w:sz w:val="28"/>
      <w:szCs w:val="28"/>
      <w:lang w:bidi="ar-EG"/>
    </w:rPr>
  </w:style>
  <w:style w:type="character" w:customStyle="1" w:styleId="BodyTextIndentChar">
    <w:name w:val="Body Text Indent Char"/>
    <w:basedOn w:val="DefaultParagraphFont"/>
    <w:link w:val="BodyTextIndent"/>
    <w:uiPriority w:val="99"/>
    <w:rsid w:val="00D2540D"/>
    <w:rPr>
      <w:sz w:val="28"/>
      <w:szCs w:val="28"/>
      <w:lang w:bidi="ar-EG"/>
    </w:rPr>
  </w:style>
  <w:style w:type="paragraph" w:styleId="BalloonText">
    <w:name w:val="Balloon Text"/>
    <w:basedOn w:val="Normal"/>
    <w:link w:val="BalloonTextChar"/>
    <w:uiPriority w:val="99"/>
    <w:semiHidden/>
    <w:unhideWhenUsed/>
    <w:rsid w:val="0037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E7"/>
    <w:rPr>
      <w:rFonts w:ascii="Tahoma" w:hAnsi="Tahoma" w:cs="Tahoma"/>
      <w:sz w:val="16"/>
      <w:szCs w:val="16"/>
    </w:rPr>
  </w:style>
  <w:style w:type="table" w:styleId="TableGrid">
    <w:name w:val="Table Grid"/>
    <w:basedOn w:val="TableNormal"/>
    <w:uiPriority w:val="59"/>
    <w:rsid w:val="004E1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3DC"/>
  </w:style>
  <w:style w:type="paragraph" w:styleId="Footer">
    <w:name w:val="footer"/>
    <w:basedOn w:val="Normal"/>
    <w:link w:val="FooterChar"/>
    <w:uiPriority w:val="99"/>
    <w:unhideWhenUsed/>
    <w:rsid w:val="00E31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13DC"/>
  </w:style>
  <w:style w:type="paragraph" w:customStyle="1" w:styleId="Pa11">
    <w:name w:val="Pa11"/>
    <w:basedOn w:val="Normal"/>
    <w:next w:val="Normal"/>
    <w:uiPriority w:val="99"/>
    <w:rsid w:val="00CE24BD"/>
    <w:pPr>
      <w:autoSpaceDE w:val="0"/>
      <w:autoSpaceDN w:val="0"/>
      <w:bidi w:val="0"/>
      <w:adjustRightInd w:val="0"/>
      <w:spacing w:after="0" w:line="241" w:lineRule="atLeast"/>
    </w:pPr>
    <w:rPr>
      <w:rFonts w:ascii="Trebuchet MS" w:hAnsi="Trebuchet MS"/>
      <w:sz w:val="24"/>
      <w:szCs w:val="24"/>
    </w:rPr>
  </w:style>
  <w:style w:type="paragraph" w:customStyle="1" w:styleId="Pa1">
    <w:name w:val="Pa1"/>
    <w:basedOn w:val="Normal"/>
    <w:next w:val="Normal"/>
    <w:uiPriority w:val="99"/>
    <w:rsid w:val="00CE24BD"/>
    <w:pPr>
      <w:autoSpaceDE w:val="0"/>
      <w:autoSpaceDN w:val="0"/>
      <w:bidi w:val="0"/>
      <w:adjustRightInd w:val="0"/>
      <w:spacing w:after="0" w:line="241" w:lineRule="atLeast"/>
    </w:pPr>
    <w:rPr>
      <w:rFonts w:ascii="Trebuchet MS" w:hAnsi="Trebuchet MS"/>
      <w:sz w:val="24"/>
      <w:szCs w:val="24"/>
    </w:rPr>
  </w:style>
  <w:style w:type="paragraph" w:customStyle="1" w:styleId="Pa14">
    <w:name w:val="Pa14"/>
    <w:basedOn w:val="Normal"/>
    <w:next w:val="Normal"/>
    <w:uiPriority w:val="99"/>
    <w:rsid w:val="00CE24BD"/>
    <w:pPr>
      <w:autoSpaceDE w:val="0"/>
      <w:autoSpaceDN w:val="0"/>
      <w:bidi w:val="0"/>
      <w:adjustRightInd w:val="0"/>
      <w:spacing w:after="0" w:line="201" w:lineRule="atLeast"/>
    </w:pPr>
    <w:rPr>
      <w:rFonts w:ascii="Trebuchet MS" w:hAnsi="Trebuchet MS"/>
      <w:sz w:val="24"/>
      <w:szCs w:val="24"/>
    </w:rPr>
  </w:style>
  <w:style w:type="paragraph" w:styleId="HTMLPreformatted">
    <w:name w:val="HTML Preformatted"/>
    <w:basedOn w:val="Normal"/>
    <w:link w:val="HTMLPreformattedChar"/>
    <w:uiPriority w:val="99"/>
    <w:semiHidden/>
    <w:unhideWhenUsed/>
    <w:rsid w:val="00AC76D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C76D3"/>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922">
      <w:bodyDiv w:val="1"/>
      <w:marLeft w:val="0"/>
      <w:marRight w:val="0"/>
      <w:marTop w:val="0"/>
      <w:marBottom w:val="0"/>
      <w:divBdr>
        <w:top w:val="none" w:sz="0" w:space="0" w:color="auto"/>
        <w:left w:val="none" w:sz="0" w:space="0" w:color="auto"/>
        <w:bottom w:val="none" w:sz="0" w:space="0" w:color="auto"/>
        <w:right w:val="none" w:sz="0" w:space="0" w:color="auto"/>
      </w:divBdr>
    </w:div>
    <w:div w:id="103964025">
      <w:bodyDiv w:val="1"/>
      <w:marLeft w:val="0"/>
      <w:marRight w:val="0"/>
      <w:marTop w:val="0"/>
      <w:marBottom w:val="0"/>
      <w:divBdr>
        <w:top w:val="none" w:sz="0" w:space="0" w:color="auto"/>
        <w:left w:val="none" w:sz="0" w:space="0" w:color="auto"/>
        <w:bottom w:val="none" w:sz="0" w:space="0" w:color="auto"/>
        <w:right w:val="none" w:sz="0" w:space="0" w:color="auto"/>
      </w:divBdr>
    </w:div>
    <w:div w:id="398405775">
      <w:bodyDiv w:val="1"/>
      <w:marLeft w:val="0"/>
      <w:marRight w:val="0"/>
      <w:marTop w:val="0"/>
      <w:marBottom w:val="0"/>
      <w:divBdr>
        <w:top w:val="none" w:sz="0" w:space="0" w:color="auto"/>
        <w:left w:val="none" w:sz="0" w:space="0" w:color="auto"/>
        <w:bottom w:val="none" w:sz="0" w:space="0" w:color="auto"/>
        <w:right w:val="none" w:sz="0" w:space="0" w:color="auto"/>
      </w:divBdr>
    </w:div>
    <w:div w:id="456216924">
      <w:bodyDiv w:val="1"/>
      <w:marLeft w:val="0"/>
      <w:marRight w:val="0"/>
      <w:marTop w:val="0"/>
      <w:marBottom w:val="0"/>
      <w:divBdr>
        <w:top w:val="none" w:sz="0" w:space="0" w:color="auto"/>
        <w:left w:val="none" w:sz="0" w:space="0" w:color="auto"/>
        <w:bottom w:val="none" w:sz="0" w:space="0" w:color="auto"/>
        <w:right w:val="none" w:sz="0" w:space="0" w:color="auto"/>
      </w:divBdr>
    </w:div>
    <w:div w:id="540358484">
      <w:bodyDiv w:val="1"/>
      <w:marLeft w:val="0"/>
      <w:marRight w:val="0"/>
      <w:marTop w:val="0"/>
      <w:marBottom w:val="0"/>
      <w:divBdr>
        <w:top w:val="none" w:sz="0" w:space="0" w:color="auto"/>
        <w:left w:val="none" w:sz="0" w:space="0" w:color="auto"/>
        <w:bottom w:val="none" w:sz="0" w:space="0" w:color="auto"/>
        <w:right w:val="none" w:sz="0" w:space="0" w:color="auto"/>
      </w:divBdr>
    </w:div>
    <w:div w:id="11072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TOSHIBA</cp:lastModifiedBy>
  <cp:revision>39</cp:revision>
  <cp:lastPrinted>2012-02-08T15:02:00Z</cp:lastPrinted>
  <dcterms:created xsi:type="dcterms:W3CDTF">2012-01-30T09:55:00Z</dcterms:created>
  <dcterms:modified xsi:type="dcterms:W3CDTF">2017-12-23T12:01:00Z</dcterms:modified>
</cp:coreProperties>
</file>